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804" w:rsidRDefault="002F7804" w:rsidP="00312887">
      <w:pPr>
        <w:rPr>
          <w:rFonts w:ascii="Arial" w:hAnsi="Arial" w:cs="Arial"/>
          <w:b/>
          <w:sz w:val="24"/>
          <w:szCs w:val="24"/>
          <w:lang w:val="de-DE"/>
        </w:rPr>
      </w:pPr>
      <w:bookmarkStart w:id="0" w:name="_GoBack"/>
      <w:bookmarkEnd w:id="0"/>
      <w:r w:rsidRPr="002F7804">
        <w:rPr>
          <w:rFonts w:ascii="Arial" w:hAnsi="Arial" w:cs="Arial"/>
          <w:b/>
          <w:sz w:val="24"/>
          <w:szCs w:val="24"/>
          <w:lang w:val="de-DE"/>
        </w:rPr>
        <w:t xml:space="preserve">LAWA </w:t>
      </w:r>
      <w:r w:rsidR="005B6CE3">
        <w:rPr>
          <w:rFonts w:ascii="Arial" w:hAnsi="Arial" w:cs="Arial"/>
          <w:b/>
          <w:sz w:val="24"/>
          <w:szCs w:val="24"/>
          <w:lang w:val="de-DE"/>
        </w:rPr>
        <w:t>EU-Net</w:t>
      </w:r>
    </w:p>
    <w:p w:rsidR="00950DC8" w:rsidRDefault="00950DC8" w:rsidP="00312887">
      <w:pPr>
        <w:rPr>
          <w:rFonts w:ascii="Arial" w:hAnsi="Arial" w:cs="Arial"/>
          <w:b/>
          <w:sz w:val="24"/>
          <w:szCs w:val="24"/>
          <w:lang w:val="de-DE"/>
        </w:rPr>
      </w:pPr>
      <w:r>
        <w:rPr>
          <w:rFonts w:ascii="Arial" w:hAnsi="Arial" w:cs="Arial"/>
          <w:b/>
          <w:sz w:val="24"/>
          <w:szCs w:val="24"/>
          <w:lang w:val="de-DE"/>
        </w:rPr>
        <w:t>Verzeichnis deutscher CIS-Vertreter und Arbeitsprogramm 2019 ff.</w:t>
      </w:r>
    </w:p>
    <w:p w:rsidR="00950DC8" w:rsidRDefault="00950DC8" w:rsidP="00312887">
      <w:pPr>
        <w:rPr>
          <w:rFonts w:ascii="Arial" w:hAnsi="Arial" w:cs="Arial"/>
          <w:b/>
          <w:sz w:val="24"/>
          <w:szCs w:val="24"/>
          <w:lang w:val="de-DE"/>
        </w:rPr>
      </w:pPr>
    </w:p>
    <w:sdt>
      <w:sdtPr>
        <w:rPr>
          <w:rFonts w:asciiTheme="minorHAnsi" w:eastAsiaTheme="minorEastAsia" w:hAnsiTheme="minorHAnsi" w:cstheme="minorBidi"/>
          <w:b w:val="0"/>
          <w:bCs w:val="0"/>
          <w:color w:val="auto"/>
          <w:sz w:val="22"/>
          <w:szCs w:val="22"/>
          <w:lang w:val="de-DE"/>
        </w:rPr>
        <w:id w:val="-86462493"/>
        <w:docPartObj>
          <w:docPartGallery w:val="Table of Contents"/>
          <w:docPartUnique/>
        </w:docPartObj>
      </w:sdtPr>
      <w:sdtEndPr/>
      <w:sdtContent>
        <w:p w:rsidR="00950DC8" w:rsidRPr="00950DC8" w:rsidRDefault="00950DC8">
          <w:pPr>
            <w:pStyle w:val="Inhaltsverzeichnisberschrift"/>
            <w:rPr>
              <w:rFonts w:ascii="Arial" w:hAnsi="Arial" w:cs="Arial"/>
              <w:color w:val="000000" w:themeColor="text1"/>
            </w:rPr>
          </w:pPr>
          <w:r w:rsidRPr="00950DC8">
            <w:rPr>
              <w:rFonts w:ascii="Arial" w:hAnsi="Arial" w:cs="Arial"/>
              <w:color w:val="000000" w:themeColor="text1"/>
              <w:lang w:val="de-DE"/>
            </w:rPr>
            <w:t>Inhaltsverzeichnis</w:t>
          </w:r>
        </w:p>
        <w:p w:rsidR="009527C5" w:rsidRPr="009527C5" w:rsidRDefault="00950DC8">
          <w:pPr>
            <w:pStyle w:val="Verzeichnis1"/>
            <w:tabs>
              <w:tab w:val="right" w:leader="dot" w:pos="9060"/>
            </w:tabs>
            <w:rPr>
              <w:rFonts w:ascii="Arial" w:hAnsi="Arial" w:cs="Arial"/>
              <w:noProof/>
            </w:rPr>
          </w:pPr>
          <w:r w:rsidRPr="009527C5">
            <w:rPr>
              <w:rFonts w:ascii="Arial" w:hAnsi="Arial" w:cs="Arial"/>
            </w:rPr>
            <w:fldChar w:fldCharType="begin"/>
          </w:r>
          <w:r w:rsidRPr="009527C5">
            <w:rPr>
              <w:rFonts w:ascii="Arial" w:hAnsi="Arial" w:cs="Arial"/>
            </w:rPr>
            <w:instrText xml:space="preserve"> TOC \o "1-3" \h \z \u </w:instrText>
          </w:r>
          <w:r w:rsidRPr="009527C5">
            <w:rPr>
              <w:rFonts w:ascii="Arial" w:hAnsi="Arial" w:cs="Arial"/>
            </w:rPr>
            <w:fldChar w:fldCharType="separate"/>
          </w:r>
          <w:hyperlink w:anchor="_Toc535588746" w:history="1">
            <w:r w:rsidR="009527C5" w:rsidRPr="009527C5">
              <w:rPr>
                <w:rStyle w:val="Hyperlink"/>
                <w:rFonts w:ascii="Arial" w:hAnsi="Arial" w:cs="Arial"/>
                <w:noProof/>
                <w:lang w:val="de-DE"/>
              </w:rPr>
              <w:t>Deutsche CIS Vertreterinnen und Vertreter in EU-Gremien</w:t>
            </w:r>
            <w:r w:rsidR="009527C5" w:rsidRPr="009527C5">
              <w:rPr>
                <w:rFonts w:ascii="Arial" w:hAnsi="Arial" w:cs="Arial"/>
                <w:noProof/>
                <w:webHidden/>
              </w:rPr>
              <w:tab/>
            </w:r>
            <w:r w:rsidR="009527C5" w:rsidRPr="009527C5">
              <w:rPr>
                <w:rFonts w:ascii="Arial" w:hAnsi="Arial" w:cs="Arial"/>
                <w:noProof/>
                <w:webHidden/>
              </w:rPr>
              <w:fldChar w:fldCharType="begin"/>
            </w:r>
            <w:r w:rsidR="009527C5" w:rsidRPr="009527C5">
              <w:rPr>
                <w:rFonts w:ascii="Arial" w:hAnsi="Arial" w:cs="Arial"/>
                <w:noProof/>
                <w:webHidden/>
              </w:rPr>
              <w:instrText xml:space="preserve"> PAGEREF _Toc535588746 \h </w:instrText>
            </w:r>
            <w:r w:rsidR="009527C5" w:rsidRPr="009527C5">
              <w:rPr>
                <w:rFonts w:ascii="Arial" w:hAnsi="Arial" w:cs="Arial"/>
                <w:noProof/>
                <w:webHidden/>
              </w:rPr>
            </w:r>
            <w:r w:rsidR="009527C5" w:rsidRPr="009527C5">
              <w:rPr>
                <w:rFonts w:ascii="Arial" w:hAnsi="Arial" w:cs="Arial"/>
                <w:noProof/>
                <w:webHidden/>
              </w:rPr>
              <w:fldChar w:fldCharType="separate"/>
            </w:r>
            <w:r w:rsidR="00CC04FD">
              <w:rPr>
                <w:rFonts w:ascii="Arial" w:hAnsi="Arial" w:cs="Arial"/>
                <w:noProof/>
                <w:webHidden/>
              </w:rPr>
              <w:t>2</w:t>
            </w:r>
            <w:r w:rsidR="009527C5" w:rsidRPr="009527C5">
              <w:rPr>
                <w:rFonts w:ascii="Arial" w:hAnsi="Arial" w:cs="Arial"/>
                <w:noProof/>
                <w:webHidden/>
              </w:rPr>
              <w:fldChar w:fldCharType="end"/>
            </w:r>
          </w:hyperlink>
        </w:p>
        <w:p w:rsidR="009527C5" w:rsidRPr="009527C5" w:rsidRDefault="00C54D9F">
          <w:pPr>
            <w:pStyle w:val="Verzeichnis1"/>
            <w:tabs>
              <w:tab w:val="right" w:leader="dot" w:pos="9060"/>
            </w:tabs>
            <w:rPr>
              <w:rFonts w:ascii="Arial" w:hAnsi="Arial" w:cs="Arial"/>
              <w:noProof/>
            </w:rPr>
          </w:pPr>
          <w:hyperlink w:anchor="_Toc535588747" w:history="1">
            <w:r w:rsidR="009527C5" w:rsidRPr="009527C5">
              <w:rPr>
                <w:rStyle w:val="Hyperlink"/>
                <w:rFonts w:ascii="Arial" w:hAnsi="Arial" w:cs="Arial"/>
                <w:noProof/>
                <w:lang w:val="de-DE"/>
              </w:rPr>
              <w:t>CIS Arbeitsprogramm 2019 bis 2021</w:t>
            </w:r>
            <w:r w:rsidR="009527C5" w:rsidRPr="009527C5">
              <w:rPr>
                <w:rFonts w:ascii="Arial" w:hAnsi="Arial" w:cs="Arial"/>
                <w:noProof/>
                <w:webHidden/>
              </w:rPr>
              <w:tab/>
            </w:r>
            <w:r w:rsidR="009527C5" w:rsidRPr="009527C5">
              <w:rPr>
                <w:rFonts w:ascii="Arial" w:hAnsi="Arial" w:cs="Arial"/>
                <w:noProof/>
                <w:webHidden/>
              </w:rPr>
              <w:fldChar w:fldCharType="begin"/>
            </w:r>
            <w:r w:rsidR="009527C5" w:rsidRPr="009527C5">
              <w:rPr>
                <w:rFonts w:ascii="Arial" w:hAnsi="Arial" w:cs="Arial"/>
                <w:noProof/>
                <w:webHidden/>
              </w:rPr>
              <w:instrText xml:space="preserve"> PAGEREF _Toc535588747 \h </w:instrText>
            </w:r>
            <w:r w:rsidR="009527C5" w:rsidRPr="009527C5">
              <w:rPr>
                <w:rFonts w:ascii="Arial" w:hAnsi="Arial" w:cs="Arial"/>
                <w:noProof/>
                <w:webHidden/>
              </w:rPr>
            </w:r>
            <w:r w:rsidR="009527C5" w:rsidRPr="009527C5">
              <w:rPr>
                <w:rFonts w:ascii="Arial" w:hAnsi="Arial" w:cs="Arial"/>
                <w:noProof/>
                <w:webHidden/>
              </w:rPr>
              <w:fldChar w:fldCharType="separate"/>
            </w:r>
            <w:r w:rsidR="00CC04FD">
              <w:rPr>
                <w:rFonts w:ascii="Arial" w:hAnsi="Arial" w:cs="Arial"/>
                <w:noProof/>
                <w:webHidden/>
              </w:rPr>
              <w:t>3</w:t>
            </w:r>
            <w:r w:rsidR="009527C5" w:rsidRPr="009527C5">
              <w:rPr>
                <w:rFonts w:ascii="Arial" w:hAnsi="Arial" w:cs="Arial"/>
                <w:noProof/>
                <w:webHidden/>
              </w:rPr>
              <w:fldChar w:fldCharType="end"/>
            </w:r>
          </w:hyperlink>
        </w:p>
        <w:p w:rsidR="009527C5" w:rsidRPr="009527C5" w:rsidRDefault="00C54D9F">
          <w:pPr>
            <w:pStyle w:val="Verzeichnis1"/>
            <w:tabs>
              <w:tab w:val="right" w:leader="dot" w:pos="9060"/>
            </w:tabs>
            <w:rPr>
              <w:rFonts w:ascii="Arial" w:hAnsi="Arial" w:cs="Arial"/>
              <w:noProof/>
            </w:rPr>
          </w:pPr>
          <w:hyperlink w:anchor="_Toc535588748" w:history="1">
            <w:r w:rsidR="009527C5" w:rsidRPr="009527C5">
              <w:rPr>
                <w:rStyle w:val="Hyperlink"/>
                <w:rFonts w:ascii="Arial" w:hAnsi="Arial" w:cs="Arial"/>
                <w:noProof/>
                <w:lang w:val="de-DE"/>
              </w:rPr>
              <w:t>Strategische Koordinierungsgruppe / SCG</w:t>
            </w:r>
            <w:r w:rsidR="009527C5" w:rsidRPr="009527C5">
              <w:rPr>
                <w:rFonts w:ascii="Arial" w:hAnsi="Arial" w:cs="Arial"/>
                <w:noProof/>
                <w:webHidden/>
              </w:rPr>
              <w:tab/>
            </w:r>
            <w:r w:rsidR="009527C5" w:rsidRPr="009527C5">
              <w:rPr>
                <w:rFonts w:ascii="Arial" w:hAnsi="Arial" w:cs="Arial"/>
                <w:noProof/>
                <w:webHidden/>
              </w:rPr>
              <w:fldChar w:fldCharType="begin"/>
            </w:r>
            <w:r w:rsidR="009527C5" w:rsidRPr="009527C5">
              <w:rPr>
                <w:rFonts w:ascii="Arial" w:hAnsi="Arial" w:cs="Arial"/>
                <w:noProof/>
                <w:webHidden/>
              </w:rPr>
              <w:instrText xml:space="preserve"> PAGEREF _Toc535588748 \h </w:instrText>
            </w:r>
            <w:r w:rsidR="009527C5" w:rsidRPr="009527C5">
              <w:rPr>
                <w:rFonts w:ascii="Arial" w:hAnsi="Arial" w:cs="Arial"/>
                <w:noProof/>
                <w:webHidden/>
              </w:rPr>
            </w:r>
            <w:r w:rsidR="009527C5" w:rsidRPr="009527C5">
              <w:rPr>
                <w:rFonts w:ascii="Arial" w:hAnsi="Arial" w:cs="Arial"/>
                <w:noProof/>
                <w:webHidden/>
              </w:rPr>
              <w:fldChar w:fldCharType="separate"/>
            </w:r>
            <w:r w:rsidR="00CC04FD">
              <w:rPr>
                <w:rFonts w:ascii="Arial" w:hAnsi="Arial" w:cs="Arial"/>
                <w:noProof/>
                <w:webHidden/>
              </w:rPr>
              <w:t>4</w:t>
            </w:r>
            <w:r w:rsidR="009527C5" w:rsidRPr="009527C5">
              <w:rPr>
                <w:rFonts w:ascii="Arial" w:hAnsi="Arial" w:cs="Arial"/>
                <w:noProof/>
                <w:webHidden/>
              </w:rPr>
              <w:fldChar w:fldCharType="end"/>
            </w:r>
          </w:hyperlink>
        </w:p>
        <w:p w:rsidR="009527C5" w:rsidRPr="009527C5" w:rsidRDefault="00C54D9F">
          <w:pPr>
            <w:pStyle w:val="Verzeichnis1"/>
            <w:tabs>
              <w:tab w:val="right" w:leader="dot" w:pos="9060"/>
            </w:tabs>
            <w:rPr>
              <w:rFonts w:ascii="Arial" w:hAnsi="Arial" w:cs="Arial"/>
              <w:noProof/>
            </w:rPr>
          </w:pPr>
          <w:hyperlink w:anchor="_Toc535588749" w:history="1">
            <w:r w:rsidR="009527C5" w:rsidRPr="009527C5">
              <w:rPr>
                <w:rStyle w:val="Hyperlink"/>
                <w:rFonts w:ascii="Arial" w:hAnsi="Arial" w:cs="Arial"/>
                <w:noProof/>
                <w:lang w:val="de-DE"/>
              </w:rPr>
              <w:t>Arbeitsgruppe: CIS WG Chemicals</w:t>
            </w:r>
            <w:r w:rsidR="009527C5" w:rsidRPr="009527C5">
              <w:rPr>
                <w:rFonts w:ascii="Arial" w:hAnsi="Arial" w:cs="Arial"/>
                <w:noProof/>
                <w:webHidden/>
              </w:rPr>
              <w:tab/>
            </w:r>
            <w:r w:rsidR="009527C5" w:rsidRPr="009527C5">
              <w:rPr>
                <w:rFonts w:ascii="Arial" w:hAnsi="Arial" w:cs="Arial"/>
                <w:noProof/>
                <w:webHidden/>
              </w:rPr>
              <w:fldChar w:fldCharType="begin"/>
            </w:r>
            <w:r w:rsidR="009527C5" w:rsidRPr="009527C5">
              <w:rPr>
                <w:rFonts w:ascii="Arial" w:hAnsi="Arial" w:cs="Arial"/>
                <w:noProof/>
                <w:webHidden/>
              </w:rPr>
              <w:instrText xml:space="preserve"> PAGEREF _Toc535588749 \h </w:instrText>
            </w:r>
            <w:r w:rsidR="009527C5" w:rsidRPr="009527C5">
              <w:rPr>
                <w:rFonts w:ascii="Arial" w:hAnsi="Arial" w:cs="Arial"/>
                <w:noProof/>
                <w:webHidden/>
              </w:rPr>
            </w:r>
            <w:r w:rsidR="009527C5" w:rsidRPr="009527C5">
              <w:rPr>
                <w:rFonts w:ascii="Arial" w:hAnsi="Arial" w:cs="Arial"/>
                <w:noProof/>
                <w:webHidden/>
              </w:rPr>
              <w:fldChar w:fldCharType="separate"/>
            </w:r>
            <w:r w:rsidR="00CC04FD">
              <w:rPr>
                <w:rFonts w:ascii="Arial" w:hAnsi="Arial" w:cs="Arial"/>
                <w:noProof/>
                <w:webHidden/>
              </w:rPr>
              <w:t>5</w:t>
            </w:r>
            <w:r w:rsidR="009527C5" w:rsidRPr="009527C5">
              <w:rPr>
                <w:rFonts w:ascii="Arial" w:hAnsi="Arial" w:cs="Arial"/>
                <w:noProof/>
                <w:webHidden/>
              </w:rPr>
              <w:fldChar w:fldCharType="end"/>
            </w:r>
          </w:hyperlink>
        </w:p>
        <w:p w:rsidR="009527C5" w:rsidRPr="009527C5" w:rsidRDefault="00C54D9F">
          <w:pPr>
            <w:pStyle w:val="Verzeichnis1"/>
            <w:tabs>
              <w:tab w:val="right" w:leader="dot" w:pos="9060"/>
            </w:tabs>
            <w:rPr>
              <w:rFonts w:ascii="Arial" w:hAnsi="Arial" w:cs="Arial"/>
              <w:noProof/>
            </w:rPr>
          </w:pPr>
          <w:hyperlink w:anchor="_Toc535588750" w:history="1">
            <w:r w:rsidR="009527C5" w:rsidRPr="009527C5">
              <w:rPr>
                <w:rStyle w:val="Hyperlink"/>
                <w:rFonts w:ascii="Arial" w:hAnsi="Arial" w:cs="Arial"/>
                <w:noProof/>
              </w:rPr>
              <w:t>Arbeitsgruppe: CIS WG A Ecological Status / WG Ecostat</w:t>
            </w:r>
            <w:r w:rsidR="009527C5" w:rsidRPr="009527C5">
              <w:rPr>
                <w:rFonts w:ascii="Arial" w:hAnsi="Arial" w:cs="Arial"/>
                <w:noProof/>
                <w:webHidden/>
              </w:rPr>
              <w:tab/>
            </w:r>
            <w:r w:rsidR="009527C5" w:rsidRPr="009527C5">
              <w:rPr>
                <w:rFonts w:ascii="Arial" w:hAnsi="Arial" w:cs="Arial"/>
                <w:noProof/>
                <w:webHidden/>
              </w:rPr>
              <w:fldChar w:fldCharType="begin"/>
            </w:r>
            <w:r w:rsidR="009527C5" w:rsidRPr="009527C5">
              <w:rPr>
                <w:rFonts w:ascii="Arial" w:hAnsi="Arial" w:cs="Arial"/>
                <w:noProof/>
                <w:webHidden/>
              </w:rPr>
              <w:instrText xml:space="preserve"> PAGEREF _Toc535588750 \h </w:instrText>
            </w:r>
            <w:r w:rsidR="009527C5" w:rsidRPr="009527C5">
              <w:rPr>
                <w:rFonts w:ascii="Arial" w:hAnsi="Arial" w:cs="Arial"/>
                <w:noProof/>
                <w:webHidden/>
              </w:rPr>
            </w:r>
            <w:r w:rsidR="009527C5" w:rsidRPr="009527C5">
              <w:rPr>
                <w:rFonts w:ascii="Arial" w:hAnsi="Arial" w:cs="Arial"/>
                <w:noProof/>
                <w:webHidden/>
              </w:rPr>
              <w:fldChar w:fldCharType="separate"/>
            </w:r>
            <w:r w:rsidR="00CC04FD">
              <w:rPr>
                <w:rFonts w:ascii="Arial" w:hAnsi="Arial" w:cs="Arial"/>
                <w:noProof/>
                <w:webHidden/>
              </w:rPr>
              <w:t>8</w:t>
            </w:r>
            <w:r w:rsidR="009527C5" w:rsidRPr="009527C5">
              <w:rPr>
                <w:rFonts w:ascii="Arial" w:hAnsi="Arial" w:cs="Arial"/>
                <w:noProof/>
                <w:webHidden/>
              </w:rPr>
              <w:fldChar w:fldCharType="end"/>
            </w:r>
          </w:hyperlink>
        </w:p>
        <w:p w:rsidR="009527C5" w:rsidRPr="009527C5" w:rsidRDefault="00C54D9F">
          <w:pPr>
            <w:pStyle w:val="Verzeichnis1"/>
            <w:tabs>
              <w:tab w:val="right" w:leader="dot" w:pos="9060"/>
            </w:tabs>
            <w:rPr>
              <w:rFonts w:ascii="Arial" w:hAnsi="Arial" w:cs="Arial"/>
              <w:noProof/>
            </w:rPr>
          </w:pPr>
          <w:hyperlink w:anchor="_Toc535588751" w:history="1">
            <w:r w:rsidR="009527C5" w:rsidRPr="009527C5">
              <w:rPr>
                <w:rStyle w:val="Hyperlink"/>
                <w:rFonts w:ascii="Arial" w:hAnsi="Arial" w:cs="Arial"/>
                <w:noProof/>
                <w:lang w:val="de-DE"/>
              </w:rPr>
              <w:t>Arbeitsgruppe Working Group on Floods</w:t>
            </w:r>
            <w:r w:rsidR="009527C5" w:rsidRPr="009527C5">
              <w:rPr>
                <w:rFonts w:ascii="Arial" w:hAnsi="Arial" w:cs="Arial"/>
                <w:noProof/>
                <w:webHidden/>
              </w:rPr>
              <w:tab/>
            </w:r>
            <w:r w:rsidR="009527C5" w:rsidRPr="009527C5">
              <w:rPr>
                <w:rFonts w:ascii="Arial" w:hAnsi="Arial" w:cs="Arial"/>
                <w:noProof/>
                <w:webHidden/>
              </w:rPr>
              <w:fldChar w:fldCharType="begin"/>
            </w:r>
            <w:r w:rsidR="009527C5" w:rsidRPr="009527C5">
              <w:rPr>
                <w:rFonts w:ascii="Arial" w:hAnsi="Arial" w:cs="Arial"/>
                <w:noProof/>
                <w:webHidden/>
              </w:rPr>
              <w:instrText xml:space="preserve"> PAGEREF _Toc535588751 \h </w:instrText>
            </w:r>
            <w:r w:rsidR="009527C5" w:rsidRPr="009527C5">
              <w:rPr>
                <w:rFonts w:ascii="Arial" w:hAnsi="Arial" w:cs="Arial"/>
                <w:noProof/>
                <w:webHidden/>
              </w:rPr>
            </w:r>
            <w:r w:rsidR="009527C5" w:rsidRPr="009527C5">
              <w:rPr>
                <w:rFonts w:ascii="Arial" w:hAnsi="Arial" w:cs="Arial"/>
                <w:noProof/>
                <w:webHidden/>
              </w:rPr>
              <w:fldChar w:fldCharType="separate"/>
            </w:r>
            <w:r w:rsidR="00CC04FD">
              <w:rPr>
                <w:rFonts w:ascii="Arial" w:hAnsi="Arial" w:cs="Arial"/>
                <w:noProof/>
                <w:webHidden/>
              </w:rPr>
              <w:t>11</w:t>
            </w:r>
            <w:r w:rsidR="009527C5" w:rsidRPr="009527C5">
              <w:rPr>
                <w:rFonts w:ascii="Arial" w:hAnsi="Arial" w:cs="Arial"/>
                <w:noProof/>
                <w:webHidden/>
              </w:rPr>
              <w:fldChar w:fldCharType="end"/>
            </w:r>
          </w:hyperlink>
        </w:p>
        <w:p w:rsidR="009527C5" w:rsidRPr="009527C5" w:rsidRDefault="00C54D9F">
          <w:pPr>
            <w:pStyle w:val="Verzeichnis1"/>
            <w:tabs>
              <w:tab w:val="right" w:leader="dot" w:pos="9060"/>
            </w:tabs>
            <w:rPr>
              <w:rFonts w:ascii="Arial" w:hAnsi="Arial" w:cs="Arial"/>
              <w:noProof/>
            </w:rPr>
          </w:pPr>
          <w:hyperlink w:anchor="_Toc535588752" w:history="1">
            <w:r w:rsidR="009527C5" w:rsidRPr="009527C5">
              <w:rPr>
                <w:rStyle w:val="Hyperlink"/>
                <w:rFonts w:ascii="Arial" w:hAnsi="Arial" w:cs="Arial"/>
                <w:noProof/>
                <w:lang w:val="de-DE"/>
              </w:rPr>
              <w:t>Arbeitsgruppe: WG Groundwater</w:t>
            </w:r>
            <w:r w:rsidR="009527C5" w:rsidRPr="009527C5">
              <w:rPr>
                <w:rFonts w:ascii="Arial" w:hAnsi="Arial" w:cs="Arial"/>
                <w:noProof/>
                <w:webHidden/>
              </w:rPr>
              <w:tab/>
            </w:r>
            <w:r w:rsidR="009527C5" w:rsidRPr="009527C5">
              <w:rPr>
                <w:rFonts w:ascii="Arial" w:hAnsi="Arial" w:cs="Arial"/>
                <w:noProof/>
                <w:webHidden/>
              </w:rPr>
              <w:fldChar w:fldCharType="begin"/>
            </w:r>
            <w:r w:rsidR="009527C5" w:rsidRPr="009527C5">
              <w:rPr>
                <w:rFonts w:ascii="Arial" w:hAnsi="Arial" w:cs="Arial"/>
                <w:noProof/>
                <w:webHidden/>
              </w:rPr>
              <w:instrText xml:space="preserve"> PAGEREF _Toc535588752 \h </w:instrText>
            </w:r>
            <w:r w:rsidR="009527C5" w:rsidRPr="009527C5">
              <w:rPr>
                <w:rFonts w:ascii="Arial" w:hAnsi="Arial" w:cs="Arial"/>
                <w:noProof/>
                <w:webHidden/>
              </w:rPr>
            </w:r>
            <w:r w:rsidR="009527C5" w:rsidRPr="009527C5">
              <w:rPr>
                <w:rFonts w:ascii="Arial" w:hAnsi="Arial" w:cs="Arial"/>
                <w:noProof/>
                <w:webHidden/>
              </w:rPr>
              <w:fldChar w:fldCharType="separate"/>
            </w:r>
            <w:r w:rsidR="00CC04FD">
              <w:rPr>
                <w:rFonts w:ascii="Arial" w:hAnsi="Arial" w:cs="Arial"/>
                <w:noProof/>
                <w:webHidden/>
              </w:rPr>
              <w:t>13</w:t>
            </w:r>
            <w:r w:rsidR="009527C5" w:rsidRPr="009527C5">
              <w:rPr>
                <w:rFonts w:ascii="Arial" w:hAnsi="Arial" w:cs="Arial"/>
                <w:noProof/>
                <w:webHidden/>
              </w:rPr>
              <w:fldChar w:fldCharType="end"/>
            </w:r>
          </w:hyperlink>
        </w:p>
        <w:p w:rsidR="009527C5" w:rsidRPr="009527C5" w:rsidRDefault="00C54D9F">
          <w:pPr>
            <w:pStyle w:val="Verzeichnis1"/>
            <w:tabs>
              <w:tab w:val="right" w:leader="dot" w:pos="9060"/>
            </w:tabs>
            <w:rPr>
              <w:rFonts w:ascii="Arial" w:hAnsi="Arial" w:cs="Arial"/>
              <w:noProof/>
            </w:rPr>
          </w:pPr>
          <w:hyperlink w:anchor="_Toc535588753" w:history="1">
            <w:r w:rsidR="009527C5" w:rsidRPr="009527C5">
              <w:rPr>
                <w:rStyle w:val="Hyperlink"/>
                <w:rFonts w:ascii="Arial" w:hAnsi="Arial" w:cs="Arial"/>
                <w:noProof/>
                <w:lang w:val="de-DE"/>
              </w:rPr>
              <w:t>Arbeitsgruppe WG Data and Information Sharing / WG DIS</w:t>
            </w:r>
            <w:r w:rsidR="009527C5" w:rsidRPr="009527C5">
              <w:rPr>
                <w:rFonts w:ascii="Arial" w:hAnsi="Arial" w:cs="Arial"/>
                <w:noProof/>
                <w:webHidden/>
              </w:rPr>
              <w:tab/>
            </w:r>
            <w:r w:rsidR="009527C5" w:rsidRPr="009527C5">
              <w:rPr>
                <w:rFonts w:ascii="Arial" w:hAnsi="Arial" w:cs="Arial"/>
                <w:noProof/>
                <w:webHidden/>
              </w:rPr>
              <w:fldChar w:fldCharType="begin"/>
            </w:r>
            <w:r w:rsidR="009527C5" w:rsidRPr="009527C5">
              <w:rPr>
                <w:rFonts w:ascii="Arial" w:hAnsi="Arial" w:cs="Arial"/>
                <w:noProof/>
                <w:webHidden/>
              </w:rPr>
              <w:instrText xml:space="preserve"> PAGEREF _Toc535588753 \h </w:instrText>
            </w:r>
            <w:r w:rsidR="009527C5" w:rsidRPr="009527C5">
              <w:rPr>
                <w:rFonts w:ascii="Arial" w:hAnsi="Arial" w:cs="Arial"/>
                <w:noProof/>
                <w:webHidden/>
              </w:rPr>
            </w:r>
            <w:r w:rsidR="009527C5" w:rsidRPr="009527C5">
              <w:rPr>
                <w:rFonts w:ascii="Arial" w:hAnsi="Arial" w:cs="Arial"/>
                <w:noProof/>
                <w:webHidden/>
              </w:rPr>
              <w:fldChar w:fldCharType="separate"/>
            </w:r>
            <w:r w:rsidR="00CC04FD">
              <w:rPr>
                <w:rFonts w:ascii="Arial" w:hAnsi="Arial" w:cs="Arial"/>
                <w:noProof/>
                <w:webHidden/>
              </w:rPr>
              <w:t>15</w:t>
            </w:r>
            <w:r w:rsidR="009527C5" w:rsidRPr="009527C5">
              <w:rPr>
                <w:rFonts w:ascii="Arial" w:hAnsi="Arial" w:cs="Arial"/>
                <w:noProof/>
                <w:webHidden/>
              </w:rPr>
              <w:fldChar w:fldCharType="end"/>
            </w:r>
          </w:hyperlink>
        </w:p>
        <w:p w:rsidR="009527C5" w:rsidRPr="009527C5" w:rsidRDefault="00C54D9F">
          <w:pPr>
            <w:pStyle w:val="Verzeichnis1"/>
            <w:tabs>
              <w:tab w:val="right" w:leader="dot" w:pos="9060"/>
            </w:tabs>
            <w:rPr>
              <w:rFonts w:ascii="Arial" w:hAnsi="Arial" w:cs="Arial"/>
              <w:noProof/>
            </w:rPr>
          </w:pPr>
          <w:hyperlink w:anchor="_Toc535588754" w:history="1">
            <w:r w:rsidR="009527C5" w:rsidRPr="009527C5">
              <w:rPr>
                <w:rStyle w:val="Hyperlink"/>
                <w:rFonts w:ascii="Arial" w:hAnsi="Arial" w:cs="Arial"/>
                <w:noProof/>
                <w:lang w:val="de-DE"/>
              </w:rPr>
              <w:t>Arbeitsgruppe: ATG Water Reuse</w:t>
            </w:r>
            <w:r w:rsidR="009527C5" w:rsidRPr="009527C5">
              <w:rPr>
                <w:rFonts w:ascii="Arial" w:hAnsi="Arial" w:cs="Arial"/>
                <w:noProof/>
                <w:webHidden/>
              </w:rPr>
              <w:tab/>
            </w:r>
            <w:r w:rsidR="009527C5" w:rsidRPr="009527C5">
              <w:rPr>
                <w:rFonts w:ascii="Arial" w:hAnsi="Arial" w:cs="Arial"/>
                <w:noProof/>
                <w:webHidden/>
              </w:rPr>
              <w:fldChar w:fldCharType="begin"/>
            </w:r>
            <w:r w:rsidR="009527C5" w:rsidRPr="009527C5">
              <w:rPr>
                <w:rFonts w:ascii="Arial" w:hAnsi="Arial" w:cs="Arial"/>
                <w:noProof/>
                <w:webHidden/>
              </w:rPr>
              <w:instrText xml:space="preserve"> PAGEREF _Toc535588754 \h </w:instrText>
            </w:r>
            <w:r w:rsidR="009527C5" w:rsidRPr="009527C5">
              <w:rPr>
                <w:rFonts w:ascii="Arial" w:hAnsi="Arial" w:cs="Arial"/>
                <w:noProof/>
                <w:webHidden/>
              </w:rPr>
            </w:r>
            <w:r w:rsidR="009527C5" w:rsidRPr="009527C5">
              <w:rPr>
                <w:rFonts w:ascii="Arial" w:hAnsi="Arial" w:cs="Arial"/>
                <w:noProof/>
                <w:webHidden/>
              </w:rPr>
              <w:fldChar w:fldCharType="separate"/>
            </w:r>
            <w:r w:rsidR="00CC04FD">
              <w:rPr>
                <w:rFonts w:ascii="Arial" w:hAnsi="Arial" w:cs="Arial"/>
                <w:noProof/>
                <w:webHidden/>
              </w:rPr>
              <w:t>16</w:t>
            </w:r>
            <w:r w:rsidR="009527C5" w:rsidRPr="009527C5">
              <w:rPr>
                <w:rFonts w:ascii="Arial" w:hAnsi="Arial" w:cs="Arial"/>
                <w:noProof/>
                <w:webHidden/>
              </w:rPr>
              <w:fldChar w:fldCharType="end"/>
            </w:r>
          </w:hyperlink>
        </w:p>
        <w:p w:rsidR="00950DC8" w:rsidRDefault="00950DC8">
          <w:r w:rsidRPr="009527C5">
            <w:rPr>
              <w:rFonts w:ascii="Arial" w:hAnsi="Arial" w:cs="Arial"/>
              <w:b/>
              <w:bCs/>
              <w:lang w:val="de-DE"/>
            </w:rPr>
            <w:fldChar w:fldCharType="end"/>
          </w:r>
        </w:p>
      </w:sdtContent>
    </w:sdt>
    <w:p w:rsidR="00950DC8" w:rsidRPr="002F7804" w:rsidRDefault="00950DC8" w:rsidP="00312887">
      <w:pPr>
        <w:rPr>
          <w:rFonts w:ascii="Arial" w:hAnsi="Arial" w:cs="Arial"/>
          <w:b/>
          <w:sz w:val="24"/>
          <w:szCs w:val="24"/>
          <w:lang w:val="de-DE"/>
        </w:rPr>
      </w:pPr>
    </w:p>
    <w:p w:rsidR="002F7804" w:rsidRDefault="002F7804" w:rsidP="00312887">
      <w:pPr>
        <w:rPr>
          <w:rFonts w:ascii="Arial" w:hAnsi="Arial" w:cs="Arial"/>
          <w:b/>
          <w:sz w:val="24"/>
          <w:szCs w:val="24"/>
          <w:lang w:val="de-DE"/>
        </w:rPr>
      </w:pPr>
    </w:p>
    <w:p w:rsidR="00403900" w:rsidRPr="002F7804" w:rsidRDefault="00403900" w:rsidP="00312887">
      <w:pPr>
        <w:rPr>
          <w:rFonts w:ascii="Arial" w:hAnsi="Arial" w:cs="Arial"/>
          <w:b/>
          <w:sz w:val="24"/>
          <w:szCs w:val="24"/>
          <w:lang w:val="de-DE"/>
        </w:rPr>
      </w:pPr>
    </w:p>
    <w:p w:rsidR="00403900" w:rsidRDefault="00403900">
      <w:pPr>
        <w:rPr>
          <w:rFonts w:ascii="Arial" w:hAnsi="Arial" w:cs="Arial"/>
          <w:b/>
          <w:sz w:val="24"/>
          <w:szCs w:val="24"/>
          <w:lang w:val="de-DE"/>
        </w:rPr>
      </w:pPr>
      <w:r>
        <w:rPr>
          <w:rFonts w:ascii="Arial" w:hAnsi="Arial" w:cs="Arial"/>
          <w:b/>
          <w:sz w:val="24"/>
          <w:szCs w:val="24"/>
          <w:lang w:val="de-DE"/>
        </w:rPr>
        <w:br w:type="page"/>
      </w:r>
    </w:p>
    <w:p w:rsidR="00403900" w:rsidRPr="00403900" w:rsidRDefault="00312887" w:rsidP="00403900">
      <w:pPr>
        <w:pStyle w:val="berschrift1"/>
        <w:rPr>
          <w:rFonts w:ascii="Arial" w:hAnsi="Arial" w:cs="Arial"/>
          <w:color w:val="000000" w:themeColor="text1"/>
          <w:lang w:val="de-DE"/>
        </w:rPr>
      </w:pPr>
      <w:bookmarkStart w:id="1" w:name="_Toc535588746"/>
      <w:r w:rsidRPr="00403900">
        <w:rPr>
          <w:rFonts w:ascii="Arial" w:hAnsi="Arial" w:cs="Arial"/>
          <w:color w:val="000000" w:themeColor="text1"/>
          <w:lang w:val="de-DE"/>
        </w:rPr>
        <w:lastRenderedPageBreak/>
        <w:t>Deutsche CIS Vertreter</w:t>
      </w:r>
      <w:r w:rsidR="009527C5">
        <w:rPr>
          <w:rFonts w:ascii="Arial" w:hAnsi="Arial" w:cs="Arial"/>
          <w:color w:val="000000" w:themeColor="text1"/>
          <w:lang w:val="de-DE"/>
        </w:rPr>
        <w:t>innen und Vertreter</w:t>
      </w:r>
      <w:r w:rsidRPr="00403900">
        <w:rPr>
          <w:rFonts w:ascii="Arial" w:hAnsi="Arial" w:cs="Arial"/>
          <w:color w:val="000000" w:themeColor="text1"/>
          <w:lang w:val="de-DE"/>
        </w:rPr>
        <w:t xml:space="preserve"> in EU-Gremien</w:t>
      </w:r>
      <w:bookmarkEnd w:id="1"/>
    </w:p>
    <w:p w:rsidR="00312887" w:rsidRPr="00403900" w:rsidRDefault="00312887" w:rsidP="00403900">
      <w:pPr>
        <w:rPr>
          <w:rFonts w:ascii="Arial" w:hAnsi="Arial" w:cs="Arial"/>
          <w:lang w:val="de-DE"/>
        </w:rPr>
      </w:pPr>
      <w:r w:rsidRPr="00403900">
        <w:rPr>
          <w:rFonts w:ascii="Arial" w:hAnsi="Arial" w:cs="Arial"/>
          <w:lang w:val="de-DE"/>
        </w:rPr>
        <w:t>(Stand: 08.01.2019)</w:t>
      </w:r>
    </w:p>
    <w:p w:rsidR="00312887" w:rsidRPr="002F7804" w:rsidRDefault="00312887" w:rsidP="00312887">
      <w:pPr>
        <w:rPr>
          <w:rFonts w:ascii="Arial" w:hAnsi="Arial" w:cs="Arial"/>
          <w:sz w:val="24"/>
          <w:szCs w:val="24"/>
          <w:lang w:val="de-DE"/>
        </w:rPr>
      </w:pP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Wasserdirektoren</w:t>
      </w:r>
    </w:p>
    <w:p w:rsidR="00312887" w:rsidRPr="006D0AEE" w:rsidRDefault="00403900" w:rsidP="00403900">
      <w:pPr>
        <w:spacing w:before="0" w:after="60"/>
        <w:rPr>
          <w:rFonts w:ascii="Arial" w:hAnsi="Arial" w:cs="Arial"/>
          <w:sz w:val="24"/>
          <w:szCs w:val="24"/>
          <w:lang w:val="de-DE"/>
        </w:rPr>
      </w:pPr>
      <w:r w:rsidRPr="006D0AEE">
        <w:rPr>
          <w:rFonts w:ascii="Arial" w:hAnsi="Arial" w:cs="Arial"/>
          <w:sz w:val="24"/>
          <w:szCs w:val="24"/>
          <w:lang w:val="de-DE"/>
        </w:rPr>
        <w:t>Thomas Stratenwerth</w:t>
      </w:r>
      <w:r w:rsidRPr="006D0AEE">
        <w:rPr>
          <w:rFonts w:ascii="Arial" w:hAnsi="Arial" w:cs="Arial"/>
          <w:sz w:val="24"/>
          <w:szCs w:val="24"/>
          <w:lang w:val="de-DE"/>
        </w:rPr>
        <w:tab/>
      </w:r>
      <w:r w:rsidRPr="006D0AEE">
        <w:rPr>
          <w:rFonts w:ascii="Arial" w:hAnsi="Arial" w:cs="Arial"/>
          <w:sz w:val="24"/>
          <w:szCs w:val="24"/>
          <w:lang w:val="de-DE"/>
        </w:rPr>
        <w:tab/>
      </w:r>
      <w:r w:rsidR="00C54D9F">
        <w:fldChar w:fldCharType="begin"/>
      </w:r>
      <w:r w:rsidR="00C54D9F" w:rsidRPr="00CC04FD">
        <w:rPr>
          <w:lang w:val="de-DE"/>
        </w:rPr>
        <w:instrText xml:space="preserve"> HYPERLINK "mailto:thomas.stratenwerth@bmu.bund.de" </w:instrText>
      </w:r>
      <w:r w:rsidR="00C54D9F">
        <w:fldChar w:fldCharType="separate"/>
      </w:r>
      <w:r w:rsidR="00312887" w:rsidRPr="006D0AEE">
        <w:rPr>
          <w:rFonts w:ascii="Arial" w:hAnsi="Arial" w:cs="Arial"/>
          <w:sz w:val="24"/>
          <w:szCs w:val="24"/>
          <w:lang w:val="de-DE"/>
        </w:rPr>
        <w:t>thomas.stratenwerth@bmu.bund.de</w:t>
      </w:r>
      <w:r w:rsidR="00C54D9F">
        <w:rPr>
          <w:rFonts w:ascii="Arial" w:hAnsi="Arial" w:cs="Arial"/>
          <w:sz w:val="24"/>
          <w:szCs w:val="24"/>
          <w:lang w:val="de-DE"/>
        </w:rPr>
        <w:fldChar w:fldCharType="end"/>
      </w: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Meike Gierk</w:t>
      </w:r>
      <w:r w:rsidRPr="002F7804">
        <w:rPr>
          <w:rFonts w:ascii="Arial" w:hAnsi="Arial" w:cs="Arial"/>
          <w:sz w:val="24"/>
          <w:szCs w:val="24"/>
          <w:lang w:val="de-DE"/>
        </w:rPr>
        <w:tab/>
      </w:r>
      <w:r w:rsidRPr="002F7804">
        <w:rPr>
          <w:rFonts w:ascii="Arial" w:hAnsi="Arial" w:cs="Arial"/>
          <w:sz w:val="24"/>
          <w:szCs w:val="24"/>
          <w:lang w:val="de-DE"/>
        </w:rPr>
        <w:tab/>
      </w:r>
      <w:r w:rsidRPr="002F7804">
        <w:rPr>
          <w:rFonts w:ascii="Arial" w:hAnsi="Arial" w:cs="Arial"/>
          <w:sz w:val="24"/>
          <w:szCs w:val="24"/>
          <w:lang w:val="de-DE"/>
        </w:rPr>
        <w:tab/>
      </w:r>
      <w:r w:rsidR="00403900">
        <w:rPr>
          <w:rFonts w:ascii="Arial" w:hAnsi="Arial" w:cs="Arial"/>
          <w:sz w:val="24"/>
          <w:szCs w:val="24"/>
          <w:lang w:val="de-DE"/>
        </w:rPr>
        <w:tab/>
      </w:r>
      <w:r w:rsidRPr="002F7804">
        <w:rPr>
          <w:rFonts w:ascii="Arial" w:hAnsi="Arial" w:cs="Arial"/>
          <w:sz w:val="24"/>
          <w:szCs w:val="24"/>
          <w:lang w:val="de-DE"/>
        </w:rPr>
        <w:t>meike.gierk@bmu.bund.de</w:t>
      </w: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 xml:space="preserve">Prof. Martin </w:t>
      </w:r>
      <w:proofErr w:type="spellStart"/>
      <w:r w:rsidRPr="002F7804">
        <w:rPr>
          <w:rFonts w:ascii="Arial" w:hAnsi="Arial" w:cs="Arial"/>
          <w:sz w:val="24"/>
          <w:szCs w:val="24"/>
          <w:lang w:val="de-DE"/>
        </w:rPr>
        <w:t>Feustel</w:t>
      </w:r>
      <w:proofErr w:type="spellEnd"/>
      <w:r w:rsidRPr="002F7804">
        <w:rPr>
          <w:rFonts w:ascii="Arial" w:hAnsi="Arial" w:cs="Arial"/>
          <w:sz w:val="24"/>
          <w:szCs w:val="24"/>
          <w:lang w:val="de-DE"/>
        </w:rPr>
        <w:tab/>
      </w:r>
      <w:r w:rsidRPr="002F7804">
        <w:rPr>
          <w:rFonts w:ascii="Arial" w:hAnsi="Arial" w:cs="Arial"/>
          <w:sz w:val="24"/>
          <w:szCs w:val="24"/>
          <w:lang w:val="de-DE"/>
        </w:rPr>
        <w:tab/>
      </w:r>
      <w:r w:rsidR="00403900">
        <w:rPr>
          <w:rFonts w:ascii="Arial" w:hAnsi="Arial" w:cs="Arial"/>
          <w:sz w:val="24"/>
          <w:szCs w:val="24"/>
          <w:lang w:val="de-DE"/>
        </w:rPr>
        <w:tab/>
      </w:r>
      <w:r w:rsidR="00C54D9F">
        <w:fldChar w:fldCharType="begin"/>
      </w:r>
      <w:r w:rsidR="00C54D9F" w:rsidRPr="00CC04FD">
        <w:rPr>
          <w:lang w:val="de-DE"/>
        </w:rPr>
        <w:instrText xml:space="preserve"> HYPERLINK "mailto:lawa@tmuen.thueringen.de" </w:instrText>
      </w:r>
      <w:r w:rsidR="00C54D9F">
        <w:fldChar w:fldCharType="separate"/>
      </w:r>
      <w:r w:rsidRPr="002F7804">
        <w:rPr>
          <w:rFonts w:ascii="Arial" w:hAnsi="Arial" w:cs="Arial"/>
          <w:sz w:val="24"/>
          <w:szCs w:val="24"/>
          <w:lang w:val="de-DE"/>
        </w:rPr>
        <w:t>lawa@tmuen.thueringen.de</w:t>
      </w:r>
      <w:r w:rsidR="00C54D9F">
        <w:rPr>
          <w:rFonts w:ascii="Arial" w:hAnsi="Arial" w:cs="Arial"/>
          <w:sz w:val="24"/>
          <w:szCs w:val="24"/>
          <w:lang w:val="de-DE"/>
        </w:rPr>
        <w:fldChar w:fldCharType="end"/>
      </w:r>
      <w:r w:rsidRPr="002F7804">
        <w:rPr>
          <w:rFonts w:ascii="Arial" w:hAnsi="Arial" w:cs="Arial"/>
          <w:sz w:val="24"/>
          <w:szCs w:val="24"/>
          <w:lang w:val="de-DE"/>
        </w:rPr>
        <w:t xml:space="preserve"> (LAWA-Vorsitz)</w:t>
      </w:r>
    </w:p>
    <w:p w:rsidR="00312887" w:rsidRPr="002F7804" w:rsidRDefault="00312887" w:rsidP="00403900">
      <w:pPr>
        <w:spacing w:before="0" w:after="60"/>
        <w:rPr>
          <w:rFonts w:ascii="Arial" w:hAnsi="Arial" w:cs="Arial"/>
          <w:sz w:val="24"/>
          <w:szCs w:val="24"/>
          <w:lang w:val="de-DE"/>
        </w:rPr>
      </w:pP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Strategische Koordinierungsgruppe (SCG)</w:t>
      </w: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Meike Gierk</w:t>
      </w:r>
      <w:r w:rsidRPr="002F7804">
        <w:rPr>
          <w:rFonts w:ascii="Arial" w:hAnsi="Arial" w:cs="Arial"/>
          <w:sz w:val="24"/>
          <w:szCs w:val="24"/>
          <w:lang w:val="de-DE"/>
        </w:rPr>
        <w:tab/>
      </w:r>
      <w:r w:rsidRPr="002F7804">
        <w:rPr>
          <w:rFonts w:ascii="Arial" w:hAnsi="Arial" w:cs="Arial"/>
          <w:sz w:val="24"/>
          <w:szCs w:val="24"/>
          <w:lang w:val="de-DE"/>
        </w:rPr>
        <w:tab/>
      </w:r>
      <w:r w:rsidRPr="002F7804">
        <w:rPr>
          <w:rFonts w:ascii="Arial" w:hAnsi="Arial" w:cs="Arial"/>
          <w:sz w:val="24"/>
          <w:szCs w:val="24"/>
          <w:lang w:val="de-DE"/>
        </w:rPr>
        <w:tab/>
      </w:r>
      <w:r w:rsidR="00403900">
        <w:rPr>
          <w:rFonts w:ascii="Arial" w:hAnsi="Arial" w:cs="Arial"/>
          <w:sz w:val="24"/>
          <w:szCs w:val="24"/>
          <w:lang w:val="de-DE"/>
        </w:rPr>
        <w:tab/>
      </w:r>
      <w:r w:rsidRPr="002F7804">
        <w:rPr>
          <w:rFonts w:ascii="Arial" w:hAnsi="Arial" w:cs="Arial"/>
          <w:sz w:val="24"/>
          <w:szCs w:val="24"/>
          <w:lang w:val="de-DE"/>
        </w:rPr>
        <w:t>meike.gierk@bmu.bund.de</w:t>
      </w: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Dr. Michael Trepel</w:t>
      </w:r>
      <w:r w:rsidRPr="002F7804">
        <w:rPr>
          <w:rFonts w:ascii="Arial" w:hAnsi="Arial" w:cs="Arial"/>
          <w:sz w:val="24"/>
          <w:szCs w:val="24"/>
          <w:lang w:val="de-DE"/>
        </w:rPr>
        <w:tab/>
      </w:r>
      <w:r w:rsidRPr="002F7804">
        <w:rPr>
          <w:rFonts w:ascii="Arial" w:hAnsi="Arial" w:cs="Arial"/>
          <w:sz w:val="24"/>
          <w:szCs w:val="24"/>
          <w:lang w:val="de-DE"/>
        </w:rPr>
        <w:tab/>
      </w:r>
      <w:r w:rsidR="00403900">
        <w:rPr>
          <w:rFonts w:ascii="Arial" w:hAnsi="Arial" w:cs="Arial"/>
          <w:sz w:val="24"/>
          <w:szCs w:val="24"/>
          <w:lang w:val="de-DE"/>
        </w:rPr>
        <w:tab/>
      </w:r>
      <w:r w:rsidRPr="002F7804">
        <w:rPr>
          <w:rFonts w:ascii="Arial" w:hAnsi="Arial" w:cs="Arial"/>
          <w:sz w:val="24"/>
          <w:szCs w:val="24"/>
          <w:lang w:val="de-DE"/>
        </w:rPr>
        <w:t>michael.trepel@melund.landsh.de</w:t>
      </w:r>
    </w:p>
    <w:p w:rsidR="00312887" w:rsidRPr="002F7804" w:rsidRDefault="00312887" w:rsidP="00403900">
      <w:pPr>
        <w:spacing w:before="0" w:after="60"/>
        <w:rPr>
          <w:rFonts w:ascii="Arial" w:hAnsi="Arial" w:cs="Arial"/>
          <w:sz w:val="24"/>
          <w:szCs w:val="24"/>
          <w:lang w:val="de-DE"/>
        </w:rPr>
      </w:pP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WG Chemicals</w:t>
      </w: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 xml:space="preserve">Dr. Anja </w:t>
      </w:r>
      <w:proofErr w:type="spellStart"/>
      <w:r w:rsidRPr="002F7804">
        <w:rPr>
          <w:rFonts w:ascii="Arial" w:hAnsi="Arial" w:cs="Arial"/>
          <w:sz w:val="24"/>
          <w:szCs w:val="24"/>
          <w:lang w:val="de-DE"/>
        </w:rPr>
        <w:t>Duffek</w:t>
      </w:r>
      <w:proofErr w:type="spellEnd"/>
      <w:r w:rsidRPr="002F7804">
        <w:rPr>
          <w:rFonts w:ascii="Arial" w:hAnsi="Arial" w:cs="Arial"/>
          <w:sz w:val="24"/>
          <w:szCs w:val="24"/>
          <w:lang w:val="de-DE"/>
        </w:rPr>
        <w:t xml:space="preserve"> </w:t>
      </w:r>
      <w:r w:rsidRPr="002F7804">
        <w:rPr>
          <w:rFonts w:ascii="Arial" w:hAnsi="Arial" w:cs="Arial"/>
          <w:sz w:val="24"/>
          <w:szCs w:val="24"/>
          <w:lang w:val="de-DE"/>
        </w:rPr>
        <w:tab/>
      </w:r>
      <w:r w:rsidRPr="002F7804">
        <w:rPr>
          <w:rFonts w:ascii="Arial" w:hAnsi="Arial" w:cs="Arial"/>
          <w:sz w:val="24"/>
          <w:szCs w:val="24"/>
          <w:lang w:val="de-DE"/>
        </w:rPr>
        <w:tab/>
      </w:r>
      <w:r w:rsidR="00403900">
        <w:rPr>
          <w:rFonts w:ascii="Arial" w:hAnsi="Arial" w:cs="Arial"/>
          <w:sz w:val="24"/>
          <w:szCs w:val="24"/>
          <w:lang w:val="de-DE"/>
        </w:rPr>
        <w:tab/>
      </w:r>
      <w:r w:rsidR="00C54D9F">
        <w:fldChar w:fldCharType="begin"/>
      </w:r>
      <w:r w:rsidR="00C54D9F" w:rsidRPr="00CC04FD">
        <w:rPr>
          <w:lang w:val="de-DE"/>
        </w:rPr>
        <w:instrText xml:space="preserve"> HYPERLINK "mailto:anja.duffek@uba.de" </w:instrText>
      </w:r>
      <w:r w:rsidR="00C54D9F">
        <w:fldChar w:fldCharType="separate"/>
      </w:r>
      <w:r w:rsidRPr="002F7804">
        <w:rPr>
          <w:rFonts w:ascii="Arial" w:hAnsi="Arial" w:cs="Arial"/>
          <w:sz w:val="24"/>
          <w:szCs w:val="24"/>
          <w:lang w:val="de-DE"/>
        </w:rPr>
        <w:t>anja.duffek@uba.de</w:t>
      </w:r>
      <w:r w:rsidR="00C54D9F">
        <w:rPr>
          <w:rFonts w:ascii="Arial" w:hAnsi="Arial" w:cs="Arial"/>
          <w:sz w:val="24"/>
          <w:szCs w:val="24"/>
          <w:lang w:val="de-DE"/>
        </w:rPr>
        <w:fldChar w:fldCharType="end"/>
      </w: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Dr. Friederike Vietoris</w:t>
      </w:r>
      <w:r w:rsidRPr="002F7804">
        <w:rPr>
          <w:rFonts w:ascii="Arial" w:hAnsi="Arial" w:cs="Arial"/>
          <w:sz w:val="24"/>
          <w:szCs w:val="24"/>
          <w:lang w:val="de-DE"/>
        </w:rPr>
        <w:tab/>
      </w:r>
      <w:r w:rsidR="00403900">
        <w:rPr>
          <w:rFonts w:ascii="Arial" w:hAnsi="Arial" w:cs="Arial"/>
          <w:sz w:val="24"/>
          <w:szCs w:val="24"/>
          <w:lang w:val="de-DE"/>
        </w:rPr>
        <w:tab/>
      </w:r>
      <w:r w:rsidR="00C54D9F">
        <w:fldChar w:fldCharType="begin"/>
      </w:r>
      <w:r w:rsidR="00C54D9F" w:rsidRPr="00CC04FD">
        <w:rPr>
          <w:lang w:val="de-DE"/>
        </w:rPr>
        <w:instrText xml:space="preserve"> HYPERLINK "mailto:friederike.vietoris@mkulnv.nrw.de" </w:instrText>
      </w:r>
      <w:r w:rsidR="00C54D9F">
        <w:fldChar w:fldCharType="separate"/>
      </w:r>
      <w:r w:rsidRPr="002F7804">
        <w:rPr>
          <w:rFonts w:ascii="Arial" w:hAnsi="Arial" w:cs="Arial"/>
          <w:sz w:val="24"/>
          <w:szCs w:val="24"/>
          <w:lang w:val="de-DE"/>
        </w:rPr>
        <w:t>friederike.vietoris@mkulnv.nrw.de</w:t>
      </w:r>
      <w:r w:rsidR="00C54D9F">
        <w:rPr>
          <w:rFonts w:ascii="Arial" w:hAnsi="Arial" w:cs="Arial"/>
          <w:sz w:val="24"/>
          <w:szCs w:val="24"/>
          <w:lang w:val="de-DE"/>
        </w:rPr>
        <w:fldChar w:fldCharType="end"/>
      </w:r>
    </w:p>
    <w:p w:rsidR="00312887" w:rsidRPr="002F7804" w:rsidRDefault="00312887" w:rsidP="00403900">
      <w:pPr>
        <w:spacing w:before="0" w:after="60"/>
        <w:rPr>
          <w:rFonts w:ascii="Arial" w:hAnsi="Arial" w:cs="Arial"/>
          <w:sz w:val="24"/>
          <w:szCs w:val="24"/>
          <w:lang w:val="de-DE"/>
        </w:rPr>
      </w:pP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WG ECOSTAT</w:t>
      </w: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Dr. Jens Arle</w:t>
      </w:r>
      <w:r w:rsidRPr="002F7804">
        <w:rPr>
          <w:rFonts w:ascii="Arial" w:hAnsi="Arial" w:cs="Arial"/>
          <w:sz w:val="24"/>
          <w:szCs w:val="24"/>
          <w:lang w:val="de-DE"/>
        </w:rPr>
        <w:tab/>
      </w:r>
      <w:r w:rsidRPr="002F7804">
        <w:rPr>
          <w:rFonts w:ascii="Arial" w:hAnsi="Arial" w:cs="Arial"/>
          <w:sz w:val="24"/>
          <w:szCs w:val="24"/>
          <w:lang w:val="de-DE"/>
        </w:rPr>
        <w:tab/>
      </w:r>
      <w:r w:rsidRPr="002F7804">
        <w:rPr>
          <w:rFonts w:ascii="Arial" w:hAnsi="Arial" w:cs="Arial"/>
          <w:sz w:val="24"/>
          <w:szCs w:val="24"/>
          <w:lang w:val="de-DE"/>
        </w:rPr>
        <w:tab/>
      </w:r>
      <w:r w:rsidR="00403900">
        <w:rPr>
          <w:rFonts w:ascii="Arial" w:hAnsi="Arial" w:cs="Arial"/>
          <w:sz w:val="24"/>
          <w:szCs w:val="24"/>
          <w:lang w:val="de-DE"/>
        </w:rPr>
        <w:tab/>
      </w:r>
      <w:r w:rsidRPr="002F7804">
        <w:rPr>
          <w:rFonts w:ascii="Arial" w:hAnsi="Arial" w:cs="Arial"/>
          <w:sz w:val="24"/>
          <w:szCs w:val="24"/>
          <w:lang w:val="de-DE"/>
        </w:rPr>
        <w:t>Jens.Arle@uba.de</w:t>
      </w:r>
    </w:p>
    <w:p w:rsidR="00312887" w:rsidRDefault="00312887" w:rsidP="00403900">
      <w:pPr>
        <w:spacing w:before="0" w:after="60"/>
        <w:rPr>
          <w:rFonts w:ascii="Arial" w:hAnsi="Arial" w:cs="Arial"/>
          <w:sz w:val="24"/>
          <w:szCs w:val="24"/>
          <w:lang w:val="de-DE"/>
        </w:rPr>
      </w:pPr>
      <w:r w:rsidRPr="002F7804">
        <w:rPr>
          <w:rFonts w:ascii="Arial" w:hAnsi="Arial" w:cs="Arial"/>
          <w:sz w:val="24"/>
          <w:szCs w:val="24"/>
          <w:lang w:val="de-DE"/>
        </w:rPr>
        <w:t xml:space="preserve">Dr. </w:t>
      </w:r>
      <w:r w:rsidR="00403900">
        <w:rPr>
          <w:rFonts w:ascii="Arial" w:hAnsi="Arial" w:cs="Arial"/>
          <w:sz w:val="24"/>
          <w:szCs w:val="24"/>
          <w:lang w:val="de-DE"/>
        </w:rPr>
        <w:t>Harald Morscheid</w:t>
      </w:r>
      <w:r w:rsidR="00403900">
        <w:rPr>
          <w:rFonts w:ascii="Arial" w:hAnsi="Arial" w:cs="Arial"/>
          <w:sz w:val="24"/>
          <w:szCs w:val="24"/>
          <w:lang w:val="de-DE"/>
        </w:rPr>
        <w:tab/>
      </w:r>
      <w:r w:rsidR="00403900">
        <w:rPr>
          <w:rFonts w:ascii="Arial" w:hAnsi="Arial" w:cs="Arial"/>
          <w:sz w:val="24"/>
          <w:szCs w:val="24"/>
          <w:lang w:val="de-DE"/>
        </w:rPr>
        <w:tab/>
      </w:r>
      <w:r w:rsidR="00C54D9F">
        <w:fldChar w:fldCharType="begin"/>
      </w:r>
      <w:r w:rsidR="00C54D9F" w:rsidRPr="00CC04FD">
        <w:rPr>
          <w:lang w:val="de-DE"/>
        </w:rPr>
        <w:instrText xml:space="preserve"> HYPERLINK "mailto:Harald.Morscheid@lfu.bayern.de" </w:instrText>
      </w:r>
      <w:r w:rsidR="00C54D9F">
        <w:fldChar w:fldCharType="separate"/>
      </w:r>
      <w:r w:rsidR="00403900" w:rsidRPr="00E0212D">
        <w:rPr>
          <w:rStyle w:val="Hyperlink"/>
          <w:rFonts w:ascii="Arial" w:hAnsi="Arial" w:cs="Arial"/>
          <w:sz w:val="24"/>
          <w:szCs w:val="24"/>
          <w:lang w:val="de-DE"/>
        </w:rPr>
        <w:t>Harald.Morscheid@lfu.bayern.de</w:t>
      </w:r>
      <w:r w:rsidR="00C54D9F">
        <w:rPr>
          <w:rStyle w:val="Hyperlink"/>
          <w:rFonts w:ascii="Arial" w:hAnsi="Arial" w:cs="Arial"/>
          <w:sz w:val="24"/>
          <w:szCs w:val="24"/>
          <w:lang w:val="de-DE"/>
        </w:rPr>
        <w:fldChar w:fldCharType="end"/>
      </w:r>
    </w:p>
    <w:p w:rsidR="00403900" w:rsidRPr="00403900" w:rsidRDefault="00403900" w:rsidP="00403900">
      <w:pPr>
        <w:rPr>
          <w:rFonts w:ascii="Arial" w:hAnsi="Arial" w:cs="Arial"/>
          <w:sz w:val="24"/>
          <w:szCs w:val="24"/>
          <w:lang w:val="de-DE"/>
        </w:rPr>
      </w:pPr>
      <w:r w:rsidRPr="00403900">
        <w:rPr>
          <w:rFonts w:ascii="Arial" w:hAnsi="Arial" w:cs="Arial"/>
          <w:sz w:val="24"/>
          <w:szCs w:val="24"/>
          <w:lang w:val="de-DE"/>
        </w:rPr>
        <w:t>Ulrich Claussen (Co-Lead)</w:t>
      </w:r>
      <w:r w:rsidRPr="00403900">
        <w:rPr>
          <w:rFonts w:ascii="Arial" w:hAnsi="Arial" w:cs="Arial"/>
          <w:sz w:val="24"/>
          <w:szCs w:val="24"/>
          <w:lang w:val="de-DE"/>
        </w:rPr>
        <w:tab/>
      </w:r>
      <w:r>
        <w:rPr>
          <w:rFonts w:ascii="Arial" w:hAnsi="Arial" w:cs="Arial"/>
          <w:sz w:val="24"/>
          <w:szCs w:val="24"/>
          <w:lang w:val="de-DE"/>
        </w:rPr>
        <w:tab/>
      </w:r>
      <w:r w:rsidRPr="00403900">
        <w:rPr>
          <w:rFonts w:ascii="Arial" w:hAnsi="Arial" w:cs="Arial"/>
          <w:sz w:val="24"/>
          <w:szCs w:val="24"/>
          <w:lang w:val="de-DE"/>
        </w:rPr>
        <w:t>ulrich.claussen@uba.de</w:t>
      </w:r>
    </w:p>
    <w:p w:rsidR="00312887" w:rsidRPr="00403900" w:rsidRDefault="00312887" w:rsidP="00403900">
      <w:pPr>
        <w:spacing w:before="0" w:after="60"/>
        <w:rPr>
          <w:rFonts w:ascii="Arial" w:hAnsi="Arial" w:cs="Arial"/>
          <w:sz w:val="24"/>
          <w:szCs w:val="24"/>
          <w:lang w:val="de-DE"/>
        </w:rPr>
      </w:pPr>
    </w:p>
    <w:p w:rsidR="00312887" w:rsidRPr="002F7804" w:rsidRDefault="00312887" w:rsidP="00403900">
      <w:pPr>
        <w:spacing w:before="0" w:after="60"/>
        <w:rPr>
          <w:rFonts w:ascii="Arial" w:hAnsi="Arial" w:cs="Arial"/>
          <w:sz w:val="24"/>
          <w:szCs w:val="24"/>
        </w:rPr>
      </w:pPr>
      <w:r w:rsidRPr="002F7804">
        <w:rPr>
          <w:rFonts w:ascii="Arial" w:hAnsi="Arial" w:cs="Arial"/>
          <w:sz w:val="24"/>
          <w:szCs w:val="24"/>
        </w:rPr>
        <w:t>WG Floods</w:t>
      </w:r>
    </w:p>
    <w:p w:rsidR="00312887" w:rsidRPr="002F7804" w:rsidRDefault="00312887" w:rsidP="00403900">
      <w:pPr>
        <w:spacing w:before="0" w:after="60"/>
        <w:rPr>
          <w:rFonts w:ascii="Arial" w:hAnsi="Arial" w:cs="Arial"/>
          <w:sz w:val="24"/>
          <w:szCs w:val="24"/>
        </w:rPr>
      </w:pPr>
      <w:r w:rsidRPr="002F7804">
        <w:rPr>
          <w:rFonts w:ascii="Arial" w:hAnsi="Arial" w:cs="Arial"/>
          <w:sz w:val="24"/>
          <w:szCs w:val="24"/>
        </w:rPr>
        <w:t>Katharina Schwarz</w:t>
      </w:r>
      <w:r w:rsidRPr="002F7804">
        <w:rPr>
          <w:rFonts w:ascii="Arial" w:hAnsi="Arial" w:cs="Arial"/>
          <w:sz w:val="24"/>
          <w:szCs w:val="24"/>
        </w:rPr>
        <w:tab/>
      </w:r>
      <w:r w:rsidRPr="002F7804">
        <w:rPr>
          <w:rFonts w:ascii="Arial" w:hAnsi="Arial" w:cs="Arial"/>
          <w:sz w:val="24"/>
          <w:szCs w:val="24"/>
        </w:rPr>
        <w:tab/>
      </w:r>
      <w:r w:rsidR="00403900">
        <w:rPr>
          <w:rFonts w:ascii="Arial" w:hAnsi="Arial" w:cs="Arial"/>
          <w:sz w:val="24"/>
          <w:szCs w:val="24"/>
        </w:rPr>
        <w:tab/>
      </w:r>
      <w:hyperlink r:id="rId9" w:history="1">
        <w:r w:rsidRPr="002F7804">
          <w:rPr>
            <w:rFonts w:ascii="Arial" w:hAnsi="Arial" w:cs="Arial"/>
            <w:sz w:val="24"/>
            <w:szCs w:val="24"/>
          </w:rPr>
          <w:t>Katharina.Schwarz@bmu.bund.de</w:t>
        </w:r>
      </w:hyperlink>
    </w:p>
    <w:p w:rsidR="00312887" w:rsidRPr="00403900" w:rsidRDefault="00312887" w:rsidP="00403900">
      <w:pPr>
        <w:spacing w:before="0" w:after="60"/>
        <w:rPr>
          <w:rFonts w:ascii="Arial" w:hAnsi="Arial" w:cs="Arial"/>
          <w:sz w:val="24"/>
          <w:szCs w:val="24"/>
          <w:lang w:val="de-DE"/>
        </w:rPr>
      </w:pPr>
      <w:r w:rsidRPr="00403900">
        <w:rPr>
          <w:rFonts w:ascii="Arial" w:hAnsi="Arial" w:cs="Arial"/>
          <w:sz w:val="24"/>
          <w:szCs w:val="24"/>
          <w:lang w:val="de-DE"/>
        </w:rPr>
        <w:t xml:space="preserve">Janek </w:t>
      </w:r>
      <w:proofErr w:type="spellStart"/>
      <w:r w:rsidRPr="00403900">
        <w:rPr>
          <w:rFonts w:ascii="Arial" w:hAnsi="Arial" w:cs="Arial"/>
          <w:sz w:val="24"/>
          <w:szCs w:val="24"/>
          <w:lang w:val="de-DE"/>
        </w:rPr>
        <w:t>Dreibrodt</w:t>
      </w:r>
      <w:proofErr w:type="spellEnd"/>
      <w:r w:rsidRPr="00403900">
        <w:rPr>
          <w:rFonts w:ascii="Arial" w:hAnsi="Arial" w:cs="Arial"/>
          <w:sz w:val="24"/>
          <w:szCs w:val="24"/>
          <w:lang w:val="de-DE"/>
        </w:rPr>
        <w:t xml:space="preserve"> </w:t>
      </w:r>
      <w:r w:rsidRPr="00403900">
        <w:rPr>
          <w:rFonts w:ascii="Arial" w:hAnsi="Arial" w:cs="Arial"/>
          <w:sz w:val="24"/>
          <w:szCs w:val="24"/>
          <w:lang w:val="de-DE"/>
        </w:rPr>
        <w:tab/>
      </w:r>
      <w:r w:rsidRPr="00403900">
        <w:rPr>
          <w:rFonts w:ascii="Arial" w:hAnsi="Arial" w:cs="Arial"/>
          <w:sz w:val="24"/>
          <w:szCs w:val="24"/>
          <w:lang w:val="de-DE"/>
        </w:rPr>
        <w:tab/>
      </w:r>
      <w:r w:rsidR="00403900" w:rsidRPr="00403900">
        <w:rPr>
          <w:rFonts w:ascii="Arial" w:hAnsi="Arial" w:cs="Arial"/>
          <w:sz w:val="24"/>
          <w:szCs w:val="24"/>
          <w:lang w:val="de-DE"/>
        </w:rPr>
        <w:tab/>
      </w:r>
      <w:r w:rsidRPr="00403900">
        <w:rPr>
          <w:rFonts w:ascii="Arial" w:hAnsi="Arial" w:cs="Arial"/>
          <w:sz w:val="24"/>
          <w:szCs w:val="24"/>
          <w:lang w:val="de-DE"/>
        </w:rPr>
        <w:t>Janek.Dreibrodt@MLUL.Brandenburg.de</w:t>
      </w:r>
    </w:p>
    <w:p w:rsidR="00312887" w:rsidRPr="00403900" w:rsidRDefault="00312887" w:rsidP="00403900">
      <w:pPr>
        <w:spacing w:before="0" w:after="60"/>
        <w:rPr>
          <w:rFonts w:ascii="Arial" w:hAnsi="Arial" w:cs="Arial"/>
          <w:sz w:val="24"/>
          <w:szCs w:val="24"/>
          <w:lang w:val="de-DE"/>
        </w:rPr>
      </w:pPr>
    </w:p>
    <w:p w:rsidR="00312887" w:rsidRPr="002F7804" w:rsidRDefault="00312887" w:rsidP="00403900">
      <w:pPr>
        <w:spacing w:before="0" w:after="60"/>
        <w:rPr>
          <w:rFonts w:ascii="Arial" w:hAnsi="Arial" w:cs="Arial"/>
          <w:sz w:val="24"/>
          <w:szCs w:val="24"/>
        </w:rPr>
      </w:pPr>
      <w:r w:rsidRPr="002F7804">
        <w:rPr>
          <w:rFonts w:ascii="Arial" w:hAnsi="Arial" w:cs="Arial"/>
          <w:sz w:val="24"/>
          <w:szCs w:val="24"/>
        </w:rPr>
        <w:t>WG Groundwater</w:t>
      </w:r>
    </w:p>
    <w:p w:rsidR="00312887" w:rsidRPr="002F7804" w:rsidRDefault="00312887" w:rsidP="00403900">
      <w:pPr>
        <w:spacing w:before="0" w:after="60"/>
        <w:rPr>
          <w:rFonts w:ascii="Arial" w:hAnsi="Arial" w:cs="Arial"/>
          <w:sz w:val="24"/>
          <w:szCs w:val="24"/>
        </w:rPr>
      </w:pPr>
      <w:r w:rsidRPr="002F7804">
        <w:rPr>
          <w:rFonts w:ascii="Arial" w:hAnsi="Arial" w:cs="Arial"/>
          <w:sz w:val="24"/>
          <w:szCs w:val="24"/>
        </w:rPr>
        <w:t xml:space="preserve">Falk </w:t>
      </w:r>
      <w:proofErr w:type="spellStart"/>
      <w:r w:rsidRPr="002F7804">
        <w:rPr>
          <w:rFonts w:ascii="Arial" w:hAnsi="Arial" w:cs="Arial"/>
          <w:sz w:val="24"/>
          <w:szCs w:val="24"/>
        </w:rPr>
        <w:t>Hiliges</w:t>
      </w:r>
      <w:proofErr w:type="spellEnd"/>
      <w:r w:rsidRPr="002F7804">
        <w:rPr>
          <w:rFonts w:ascii="Arial" w:hAnsi="Arial" w:cs="Arial"/>
          <w:sz w:val="24"/>
          <w:szCs w:val="24"/>
        </w:rPr>
        <w:tab/>
      </w:r>
      <w:r w:rsidRPr="002F7804">
        <w:rPr>
          <w:rFonts w:ascii="Arial" w:hAnsi="Arial" w:cs="Arial"/>
          <w:sz w:val="24"/>
          <w:szCs w:val="24"/>
        </w:rPr>
        <w:tab/>
      </w:r>
      <w:r w:rsidRPr="002F7804">
        <w:rPr>
          <w:rFonts w:ascii="Arial" w:hAnsi="Arial" w:cs="Arial"/>
          <w:sz w:val="24"/>
          <w:szCs w:val="24"/>
        </w:rPr>
        <w:tab/>
      </w:r>
      <w:r w:rsidR="00403900">
        <w:rPr>
          <w:rFonts w:ascii="Arial" w:hAnsi="Arial" w:cs="Arial"/>
          <w:sz w:val="24"/>
          <w:szCs w:val="24"/>
        </w:rPr>
        <w:tab/>
      </w:r>
      <w:r w:rsidRPr="002F7804">
        <w:rPr>
          <w:rFonts w:ascii="Arial" w:hAnsi="Arial" w:cs="Arial"/>
          <w:sz w:val="24"/>
          <w:szCs w:val="24"/>
        </w:rPr>
        <w:t>falk.hilliges@uba.de</w:t>
      </w:r>
    </w:p>
    <w:p w:rsidR="00312887" w:rsidRPr="002F7804" w:rsidRDefault="00312887" w:rsidP="00403900">
      <w:pPr>
        <w:spacing w:before="0" w:after="60"/>
        <w:rPr>
          <w:rFonts w:ascii="Arial" w:hAnsi="Arial" w:cs="Arial"/>
          <w:sz w:val="24"/>
          <w:szCs w:val="24"/>
        </w:rPr>
      </w:pPr>
      <w:r w:rsidRPr="002F7804">
        <w:rPr>
          <w:rFonts w:ascii="Arial" w:hAnsi="Arial" w:cs="Arial"/>
          <w:sz w:val="24"/>
          <w:szCs w:val="24"/>
        </w:rPr>
        <w:t>Christine Reuther</w:t>
      </w:r>
      <w:r w:rsidRPr="002F7804">
        <w:rPr>
          <w:rFonts w:ascii="Arial" w:hAnsi="Arial" w:cs="Arial"/>
          <w:sz w:val="24"/>
          <w:szCs w:val="24"/>
        </w:rPr>
        <w:tab/>
      </w:r>
      <w:r w:rsidRPr="002F7804">
        <w:rPr>
          <w:rFonts w:ascii="Arial" w:hAnsi="Arial" w:cs="Arial"/>
          <w:sz w:val="24"/>
          <w:szCs w:val="24"/>
        </w:rPr>
        <w:tab/>
      </w:r>
      <w:r w:rsidR="00403900">
        <w:rPr>
          <w:rFonts w:ascii="Arial" w:hAnsi="Arial" w:cs="Arial"/>
          <w:sz w:val="24"/>
          <w:szCs w:val="24"/>
        </w:rPr>
        <w:tab/>
      </w:r>
      <w:hyperlink r:id="rId10" w:history="1">
        <w:r w:rsidRPr="002F7804">
          <w:rPr>
            <w:rFonts w:ascii="Arial" w:hAnsi="Arial" w:cs="Arial"/>
            <w:sz w:val="24"/>
            <w:szCs w:val="24"/>
          </w:rPr>
          <w:t>c.reuther@lm.mv-regierung.de</w:t>
        </w:r>
      </w:hyperlink>
    </w:p>
    <w:p w:rsidR="00312887" w:rsidRPr="002F7804" w:rsidRDefault="00312887" w:rsidP="00403900">
      <w:pPr>
        <w:spacing w:before="0" w:after="60"/>
        <w:rPr>
          <w:rFonts w:ascii="Arial" w:hAnsi="Arial" w:cs="Arial"/>
          <w:sz w:val="24"/>
          <w:szCs w:val="24"/>
        </w:rPr>
      </w:pPr>
    </w:p>
    <w:p w:rsidR="00312887" w:rsidRPr="002F7804" w:rsidRDefault="00312887" w:rsidP="00403900">
      <w:pPr>
        <w:spacing w:before="0" w:after="60"/>
        <w:rPr>
          <w:rFonts w:ascii="Arial" w:hAnsi="Arial" w:cs="Arial"/>
          <w:sz w:val="24"/>
          <w:szCs w:val="24"/>
        </w:rPr>
      </w:pPr>
      <w:r w:rsidRPr="002F7804">
        <w:rPr>
          <w:rFonts w:ascii="Arial" w:hAnsi="Arial" w:cs="Arial"/>
          <w:sz w:val="24"/>
          <w:szCs w:val="24"/>
        </w:rPr>
        <w:t>WG Data and Information Sharing</w:t>
      </w:r>
    </w:p>
    <w:p w:rsidR="00312887" w:rsidRPr="006D0AEE" w:rsidRDefault="00312887" w:rsidP="00403900">
      <w:pPr>
        <w:spacing w:before="0" w:after="60"/>
        <w:rPr>
          <w:rFonts w:ascii="Arial" w:hAnsi="Arial" w:cs="Arial"/>
          <w:sz w:val="24"/>
          <w:szCs w:val="24"/>
        </w:rPr>
      </w:pPr>
      <w:r w:rsidRPr="006D0AEE">
        <w:rPr>
          <w:rFonts w:ascii="Arial" w:hAnsi="Arial" w:cs="Arial"/>
          <w:sz w:val="24"/>
          <w:szCs w:val="24"/>
        </w:rPr>
        <w:t xml:space="preserve">Susanne </w:t>
      </w:r>
      <w:proofErr w:type="spellStart"/>
      <w:r w:rsidRPr="006D0AEE">
        <w:rPr>
          <w:rFonts w:ascii="Arial" w:hAnsi="Arial" w:cs="Arial"/>
          <w:sz w:val="24"/>
          <w:szCs w:val="24"/>
        </w:rPr>
        <w:t>Huckele</w:t>
      </w:r>
      <w:proofErr w:type="spellEnd"/>
      <w:r w:rsidRPr="006D0AEE">
        <w:rPr>
          <w:rFonts w:ascii="Arial" w:hAnsi="Arial" w:cs="Arial"/>
          <w:sz w:val="24"/>
          <w:szCs w:val="24"/>
        </w:rPr>
        <w:t xml:space="preserve"> </w:t>
      </w:r>
      <w:r w:rsidRPr="006D0AEE">
        <w:rPr>
          <w:rFonts w:ascii="Arial" w:hAnsi="Arial" w:cs="Arial"/>
          <w:sz w:val="24"/>
          <w:szCs w:val="24"/>
        </w:rPr>
        <w:tab/>
      </w:r>
      <w:r w:rsidRPr="006D0AEE">
        <w:rPr>
          <w:rFonts w:ascii="Arial" w:hAnsi="Arial" w:cs="Arial"/>
          <w:sz w:val="24"/>
          <w:szCs w:val="24"/>
        </w:rPr>
        <w:tab/>
      </w:r>
      <w:r w:rsidR="00403900" w:rsidRPr="006D0AEE">
        <w:rPr>
          <w:rFonts w:ascii="Arial" w:hAnsi="Arial" w:cs="Arial"/>
          <w:sz w:val="24"/>
          <w:szCs w:val="24"/>
        </w:rPr>
        <w:tab/>
      </w:r>
      <w:r w:rsidRPr="006D0AEE">
        <w:rPr>
          <w:rFonts w:ascii="Arial" w:hAnsi="Arial" w:cs="Arial"/>
          <w:sz w:val="24"/>
          <w:szCs w:val="24"/>
        </w:rPr>
        <w:t>Susanne.Huckele@bmub.bund.de</w:t>
      </w:r>
    </w:p>
    <w:p w:rsidR="00312887" w:rsidRPr="002F7804" w:rsidRDefault="00312887" w:rsidP="00403900">
      <w:pPr>
        <w:spacing w:before="0" w:after="60"/>
        <w:rPr>
          <w:rFonts w:ascii="Arial" w:hAnsi="Arial" w:cs="Arial"/>
          <w:sz w:val="24"/>
          <w:szCs w:val="24"/>
        </w:rPr>
      </w:pPr>
      <w:r w:rsidRPr="002F7804">
        <w:rPr>
          <w:rFonts w:ascii="Arial" w:hAnsi="Arial" w:cs="Arial"/>
          <w:sz w:val="24"/>
          <w:szCs w:val="24"/>
        </w:rPr>
        <w:t>Manuela Pfeiffer</w:t>
      </w:r>
      <w:r w:rsidRPr="002F7804">
        <w:rPr>
          <w:rFonts w:ascii="Arial" w:hAnsi="Arial" w:cs="Arial"/>
          <w:sz w:val="24"/>
          <w:szCs w:val="24"/>
        </w:rPr>
        <w:tab/>
      </w:r>
      <w:r w:rsidRPr="002F7804">
        <w:rPr>
          <w:rFonts w:ascii="Arial" w:hAnsi="Arial" w:cs="Arial"/>
          <w:sz w:val="24"/>
          <w:szCs w:val="24"/>
        </w:rPr>
        <w:tab/>
      </w:r>
      <w:r w:rsidR="00403900">
        <w:rPr>
          <w:rFonts w:ascii="Arial" w:hAnsi="Arial" w:cs="Arial"/>
          <w:sz w:val="24"/>
          <w:szCs w:val="24"/>
        </w:rPr>
        <w:tab/>
      </w:r>
      <w:hyperlink r:id="rId11" w:history="1">
        <w:r w:rsidRPr="002F7804">
          <w:rPr>
            <w:rFonts w:ascii="Arial" w:hAnsi="Arial" w:cs="Arial"/>
            <w:sz w:val="24"/>
            <w:szCs w:val="24"/>
          </w:rPr>
          <w:t>manuela.pfeiffer@llur.landsh.de</w:t>
        </w:r>
      </w:hyperlink>
    </w:p>
    <w:p w:rsidR="00950DC8" w:rsidRDefault="00950DC8">
      <w:pPr>
        <w:rPr>
          <w:rFonts w:ascii="Arial" w:hAnsi="Arial" w:cs="Arial"/>
          <w:sz w:val="24"/>
          <w:szCs w:val="24"/>
        </w:rPr>
      </w:pPr>
      <w:r>
        <w:rPr>
          <w:rFonts w:ascii="Arial" w:hAnsi="Arial" w:cs="Arial"/>
          <w:sz w:val="24"/>
          <w:szCs w:val="24"/>
        </w:rPr>
        <w:br w:type="page"/>
      </w:r>
    </w:p>
    <w:p w:rsidR="00312887" w:rsidRPr="002F7804" w:rsidRDefault="00312887" w:rsidP="00403900">
      <w:pPr>
        <w:spacing w:before="0" w:after="60"/>
        <w:rPr>
          <w:rFonts w:ascii="Arial" w:hAnsi="Arial" w:cs="Arial"/>
          <w:sz w:val="24"/>
          <w:szCs w:val="24"/>
        </w:rPr>
      </w:pPr>
      <w:r w:rsidRPr="002F7804">
        <w:rPr>
          <w:rFonts w:ascii="Arial" w:hAnsi="Arial" w:cs="Arial"/>
          <w:sz w:val="24"/>
          <w:szCs w:val="24"/>
        </w:rPr>
        <w:lastRenderedPageBreak/>
        <w:t>ATG Water Reuse</w:t>
      </w:r>
    </w:p>
    <w:p w:rsidR="00312887" w:rsidRPr="002F7804" w:rsidRDefault="00312887" w:rsidP="00403900">
      <w:pPr>
        <w:spacing w:before="0" w:after="60"/>
        <w:rPr>
          <w:rFonts w:ascii="Arial" w:hAnsi="Arial" w:cs="Arial"/>
          <w:sz w:val="24"/>
          <w:szCs w:val="24"/>
        </w:rPr>
      </w:pPr>
      <w:r w:rsidRPr="002F7804">
        <w:rPr>
          <w:rFonts w:ascii="Arial" w:hAnsi="Arial" w:cs="Arial"/>
          <w:sz w:val="24"/>
          <w:szCs w:val="24"/>
        </w:rPr>
        <w:t>Manuela Helmecke</w:t>
      </w:r>
      <w:r w:rsidRPr="002F7804">
        <w:rPr>
          <w:rFonts w:ascii="Arial" w:hAnsi="Arial" w:cs="Arial"/>
          <w:sz w:val="24"/>
          <w:szCs w:val="24"/>
        </w:rPr>
        <w:tab/>
      </w:r>
      <w:r w:rsidRPr="002F7804">
        <w:rPr>
          <w:rFonts w:ascii="Arial" w:hAnsi="Arial" w:cs="Arial"/>
          <w:sz w:val="24"/>
          <w:szCs w:val="24"/>
        </w:rPr>
        <w:tab/>
      </w:r>
      <w:r w:rsidR="00403900">
        <w:rPr>
          <w:rFonts w:ascii="Arial" w:hAnsi="Arial" w:cs="Arial"/>
          <w:sz w:val="24"/>
          <w:szCs w:val="24"/>
        </w:rPr>
        <w:tab/>
      </w:r>
      <w:r w:rsidRPr="002F7804">
        <w:rPr>
          <w:rFonts w:ascii="Arial" w:hAnsi="Arial" w:cs="Arial"/>
          <w:sz w:val="24"/>
          <w:szCs w:val="24"/>
        </w:rPr>
        <w:t>Manuela.Helmecke@uba.de</w:t>
      </w:r>
    </w:p>
    <w:p w:rsidR="00312887" w:rsidRPr="002F7804" w:rsidRDefault="00312887" w:rsidP="00403900">
      <w:pPr>
        <w:spacing w:before="0" w:after="60"/>
        <w:rPr>
          <w:rFonts w:ascii="Arial" w:hAnsi="Arial" w:cs="Arial"/>
          <w:sz w:val="24"/>
          <w:szCs w:val="24"/>
          <w:lang w:val="en-US"/>
        </w:rPr>
      </w:pPr>
    </w:p>
    <w:p w:rsidR="00312887" w:rsidRPr="002F7804" w:rsidRDefault="00312887" w:rsidP="00403900">
      <w:pPr>
        <w:spacing w:before="0" w:after="60"/>
        <w:rPr>
          <w:rFonts w:ascii="Arial" w:hAnsi="Arial" w:cs="Arial"/>
          <w:sz w:val="24"/>
          <w:szCs w:val="24"/>
          <w:lang w:val="de-DE"/>
        </w:rPr>
      </w:pPr>
      <w:r w:rsidRPr="002F7804">
        <w:rPr>
          <w:rFonts w:ascii="Arial" w:hAnsi="Arial" w:cs="Arial"/>
          <w:sz w:val="24"/>
          <w:szCs w:val="24"/>
          <w:lang w:val="de-DE"/>
        </w:rPr>
        <w:t>ATG Economics</w:t>
      </w:r>
      <w:r w:rsidRPr="002F7804">
        <w:rPr>
          <w:rFonts w:ascii="Arial" w:hAnsi="Arial" w:cs="Arial"/>
          <w:sz w:val="24"/>
          <w:szCs w:val="24"/>
          <w:lang w:val="de-DE"/>
        </w:rPr>
        <w:tab/>
      </w:r>
      <w:r w:rsidRPr="002F7804">
        <w:rPr>
          <w:rFonts w:ascii="Arial" w:hAnsi="Arial" w:cs="Arial"/>
          <w:sz w:val="24"/>
          <w:szCs w:val="24"/>
          <w:lang w:val="de-DE"/>
        </w:rPr>
        <w:tab/>
      </w:r>
      <w:r w:rsidRPr="002F7804">
        <w:rPr>
          <w:rFonts w:ascii="Arial" w:hAnsi="Arial" w:cs="Arial"/>
          <w:sz w:val="24"/>
          <w:szCs w:val="24"/>
          <w:lang w:val="de-DE"/>
        </w:rPr>
        <w:tab/>
        <w:t xml:space="preserve">ATG </w:t>
      </w:r>
      <w:proofErr w:type="spellStart"/>
      <w:r w:rsidRPr="002F7804">
        <w:rPr>
          <w:rFonts w:ascii="Arial" w:hAnsi="Arial" w:cs="Arial"/>
          <w:sz w:val="24"/>
          <w:szCs w:val="24"/>
          <w:lang w:val="de-DE"/>
        </w:rPr>
        <w:t>Climate</w:t>
      </w:r>
      <w:proofErr w:type="spellEnd"/>
      <w:r w:rsidRPr="002F7804">
        <w:rPr>
          <w:rFonts w:ascii="Arial" w:hAnsi="Arial" w:cs="Arial"/>
          <w:sz w:val="24"/>
          <w:szCs w:val="24"/>
          <w:lang w:val="de-DE"/>
        </w:rPr>
        <w:t xml:space="preserve"> Change</w:t>
      </w:r>
    </w:p>
    <w:p w:rsidR="00312887" w:rsidRDefault="00312887" w:rsidP="00403900">
      <w:pPr>
        <w:spacing w:before="0" w:after="60"/>
        <w:rPr>
          <w:rFonts w:ascii="Arial" w:hAnsi="Arial" w:cs="Arial"/>
          <w:i/>
          <w:sz w:val="24"/>
          <w:szCs w:val="24"/>
          <w:lang w:val="de-DE"/>
        </w:rPr>
      </w:pPr>
      <w:r w:rsidRPr="002F7804">
        <w:rPr>
          <w:rFonts w:ascii="Arial" w:hAnsi="Arial" w:cs="Arial"/>
          <w:i/>
          <w:sz w:val="24"/>
          <w:szCs w:val="24"/>
          <w:lang w:val="de-DE"/>
        </w:rPr>
        <w:t>Wird neu eingerichtet</w:t>
      </w:r>
      <w:r w:rsidRPr="002F7804">
        <w:rPr>
          <w:rFonts w:ascii="Arial" w:hAnsi="Arial" w:cs="Arial"/>
          <w:sz w:val="24"/>
          <w:szCs w:val="24"/>
          <w:lang w:val="de-DE"/>
        </w:rPr>
        <w:tab/>
      </w:r>
      <w:r w:rsidRPr="002F7804">
        <w:rPr>
          <w:rFonts w:ascii="Arial" w:hAnsi="Arial" w:cs="Arial"/>
          <w:sz w:val="24"/>
          <w:szCs w:val="24"/>
          <w:lang w:val="de-DE"/>
        </w:rPr>
        <w:tab/>
      </w:r>
      <w:r w:rsidRPr="002F7804">
        <w:rPr>
          <w:rFonts w:ascii="Arial" w:hAnsi="Arial" w:cs="Arial"/>
          <w:sz w:val="24"/>
          <w:szCs w:val="24"/>
          <w:lang w:val="de-DE"/>
        </w:rPr>
        <w:tab/>
      </w:r>
      <w:r w:rsidRPr="002F7804">
        <w:rPr>
          <w:rFonts w:ascii="Arial" w:hAnsi="Arial" w:cs="Arial"/>
          <w:i/>
          <w:sz w:val="24"/>
          <w:szCs w:val="24"/>
          <w:lang w:val="de-DE"/>
        </w:rPr>
        <w:t>Wird neu eingerichtet</w:t>
      </w:r>
    </w:p>
    <w:p w:rsidR="00B52D43" w:rsidRDefault="00B52D43" w:rsidP="00403900">
      <w:pPr>
        <w:spacing w:before="0" w:after="60"/>
        <w:rPr>
          <w:rFonts w:ascii="Arial" w:hAnsi="Arial" w:cs="Arial"/>
          <w:i/>
          <w:sz w:val="24"/>
          <w:szCs w:val="24"/>
          <w:lang w:val="de-DE"/>
        </w:rPr>
      </w:pPr>
    </w:p>
    <w:p w:rsidR="00B52D43" w:rsidRPr="00403900" w:rsidRDefault="00B52D43" w:rsidP="00B52D43">
      <w:pPr>
        <w:pStyle w:val="berschrift1"/>
        <w:rPr>
          <w:rFonts w:ascii="Arial" w:hAnsi="Arial" w:cs="Arial"/>
          <w:color w:val="000000" w:themeColor="text1"/>
          <w:lang w:val="de-DE"/>
        </w:rPr>
      </w:pPr>
      <w:bookmarkStart w:id="2" w:name="_Toc535588747"/>
      <w:r>
        <w:rPr>
          <w:rFonts w:ascii="Arial" w:hAnsi="Arial" w:cs="Arial"/>
          <w:color w:val="000000" w:themeColor="text1"/>
          <w:lang w:val="de-DE"/>
        </w:rPr>
        <w:t>CIS Arbeitsprogramm 2019 bis 2021</w:t>
      </w:r>
      <w:bookmarkEnd w:id="2"/>
    </w:p>
    <w:p w:rsidR="00B52D43" w:rsidRDefault="00B52D43" w:rsidP="00403900">
      <w:pPr>
        <w:spacing w:before="0" w:after="60"/>
        <w:rPr>
          <w:rFonts w:ascii="Arial" w:hAnsi="Arial" w:cs="Arial"/>
          <w:sz w:val="24"/>
          <w:szCs w:val="24"/>
          <w:lang w:val="de-DE"/>
        </w:rPr>
      </w:pPr>
    </w:p>
    <w:p w:rsidR="00B52D43" w:rsidRPr="00B52D43" w:rsidRDefault="00B52D43" w:rsidP="00403900">
      <w:pPr>
        <w:spacing w:before="0" w:after="60"/>
        <w:rPr>
          <w:rFonts w:ascii="Arial" w:hAnsi="Arial" w:cs="Arial"/>
          <w:sz w:val="24"/>
          <w:szCs w:val="24"/>
          <w:lang w:val="de-DE"/>
        </w:rPr>
      </w:pPr>
      <w:r w:rsidRPr="00B52D43">
        <w:rPr>
          <w:rFonts w:ascii="Arial" w:hAnsi="Arial" w:cs="Arial"/>
          <w:sz w:val="24"/>
          <w:szCs w:val="24"/>
          <w:lang w:val="de-DE"/>
        </w:rPr>
        <w:t xml:space="preserve">Die Wasserdirektoren haben im Dezember 2018 das CIS Arbeitsprogramm für den Zeitraum 2019 bis 2021 verabschiedet. </w:t>
      </w:r>
      <w:r>
        <w:rPr>
          <w:rFonts w:ascii="Arial" w:hAnsi="Arial" w:cs="Arial"/>
          <w:sz w:val="24"/>
          <w:szCs w:val="24"/>
          <w:lang w:val="de-DE"/>
        </w:rPr>
        <w:t xml:space="preserve">Abbildung 1 </w:t>
      </w:r>
      <w:r w:rsidR="009527C5">
        <w:rPr>
          <w:rFonts w:ascii="Arial" w:hAnsi="Arial" w:cs="Arial"/>
          <w:sz w:val="24"/>
          <w:szCs w:val="24"/>
          <w:lang w:val="de-DE"/>
        </w:rPr>
        <w:t xml:space="preserve">zeigt die Organisation des CIS Prozesses für die kommende Arbeitsperiode. </w:t>
      </w:r>
      <w:r w:rsidRPr="00B52D43">
        <w:rPr>
          <w:rFonts w:ascii="Arial" w:hAnsi="Arial" w:cs="Arial"/>
          <w:sz w:val="24"/>
          <w:szCs w:val="24"/>
          <w:lang w:val="de-DE"/>
        </w:rPr>
        <w:t>Dieses Dokument fasst die wichtigsten Aufgaben aus diesem Arbeitsprozess zusammen und benennt möglicherweise kritische Themen, auf die bei d</w:t>
      </w:r>
      <w:r>
        <w:rPr>
          <w:rFonts w:ascii="Arial" w:hAnsi="Arial" w:cs="Arial"/>
          <w:sz w:val="24"/>
          <w:szCs w:val="24"/>
          <w:lang w:val="de-DE"/>
        </w:rPr>
        <w:t>e</w:t>
      </w:r>
      <w:r w:rsidRPr="00B52D43">
        <w:rPr>
          <w:rFonts w:ascii="Arial" w:hAnsi="Arial" w:cs="Arial"/>
          <w:sz w:val="24"/>
          <w:szCs w:val="24"/>
          <w:lang w:val="de-DE"/>
        </w:rPr>
        <w:t>r Bearbeitung besonders geachtet werden muss.</w:t>
      </w:r>
    </w:p>
    <w:p w:rsidR="00B52D43" w:rsidRDefault="00B52D43" w:rsidP="00403900">
      <w:pPr>
        <w:spacing w:before="0" w:after="60"/>
        <w:rPr>
          <w:rFonts w:ascii="Arial" w:hAnsi="Arial" w:cs="Arial"/>
          <w:i/>
          <w:sz w:val="24"/>
          <w:szCs w:val="24"/>
          <w:lang w:val="de-DE"/>
        </w:rPr>
      </w:pPr>
    </w:p>
    <w:p w:rsidR="009527C5" w:rsidRDefault="009527C5" w:rsidP="00403900">
      <w:pPr>
        <w:spacing w:before="0" w:after="60"/>
        <w:rPr>
          <w:rFonts w:ascii="Arial" w:hAnsi="Arial" w:cs="Arial"/>
          <w:i/>
          <w:sz w:val="24"/>
          <w:szCs w:val="24"/>
          <w:lang w:val="de-DE"/>
        </w:rPr>
      </w:pPr>
      <w:r w:rsidRPr="009527C5">
        <w:rPr>
          <w:noProof/>
        </w:rPr>
        <w:drawing>
          <wp:inline distT="0" distB="0" distL="0" distR="0" wp14:anchorId="5BE460D7" wp14:editId="6363F70A">
            <wp:extent cx="5759450" cy="364437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644378"/>
                    </a:xfrm>
                    <a:prstGeom prst="rect">
                      <a:avLst/>
                    </a:prstGeom>
                    <a:noFill/>
                    <a:ln>
                      <a:noFill/>
                    </a:ln>
                  </pic:spPr>
                </pic:pic>
              </a:graphicData>
            </a:graphic>
          </wp:inline>
        </w:drawing>
      </w:r>
    </w:p>
    <w:p w:rsidR="009527C5" w:rsidRDefault="009527C5" w:rsidP="00403900">
      <w:pPr>
        <w:spacing w:before="0" w:after="60"/>
        <w:rPr>
          <w:rFonts w:ascii="Arial" w:hAnsi="Arial" w:cs="Arial"/>
          <w:i/>
          <w:sz w:val="24"/>
          <w:szCs w:val="24"/>
          <w:lang w:val="de-DE"/>
        </w:rPr>
      </w:pPr>
      <w:r>
        <w:rPr>
          <w:rFonts w:ascii="Arial" w:hAnsi="Arial" w:cs="Arial"/>
          <w:i/>
          <w:sz w:val="24"/>
          <w:szCs w:val="24"/>
          <w:lang w:val="de-DE"/>
        </w:rPr>
        <w:t>Abb.1: Organisation der Gemeinsamen Umsetzungsstrategie (CIS) der Wasserrichtlinien im Zeitraum 2019 – 2021.</w:t>
      </w:r>
    </w:p>
    <w:p w:rsidR="00B52D43" w:rsidRPr="002F7804" w:rsidRDefault="00B52D43" w:rsidP="00403900">
      <w:pPr>
        <w:spacing w:before="0" w:after="60"/>
        <w:rPr>
          <w:rFonts w:ascii="Arial" w:hAnsi="Arial" w:cs="Arial"/>
          <w:sz w:val="24"/>
          <w:szCs w:val="24"/>
          <w:lang w:val="de-DE"/>
        </w:rPr>
      </w:pPr>
    </w:p>
    <w:p w:rsidR="00312887" w:rsidRPr="00B52D43" w:rsidRDefault="00312887">
      <w:pPr>
        <w:rPr>
          <w:rFonts w:ascii="Arial" w:hAnsi="Arial" w:cs="Arial"/>
          <w:b/>
          <w:sz w:val="24"/>
          <w:szCs w:val="24"/>
          <w:lang w:val="de-DE"/>
        </w:rPr>
      </w:pPr>
      <w:r w:rsidRPr="00B52D43">
        <w:rPr>
          <w:rFonts w:ascii="Arial" w:hAnsi="Arial" w:cs="Arial"/>
          <w:b/>
          <w:sz w:val="24"/>
          <w:szCs w:val="24"/>
          <w:lang w:val="de-DE"/>
        </w:rPr>
        <w:br w:type="page"/>
      </w:r>
    </w:p>
    <w:p w:rsidR="00950DC8" w:rsidRPr="00403900" w:rsidRDefault="00950DC8" w:rsidP="00950DC8">
      <w:pPr>
        <w:pStyle w:val="berschrift1"/>
        <w:rPr>
          <w:rFonts w:ascii="Arial" w:hAnsi="Arial" w:cs="Arial"/>
          <w:color w:val="000000" w:themeColor="text1"/>
          <w:lang w:val="de-DE"/>
        </w:rPr>
      </w:pPr>
      <w:bookmarkStart w:id="3" w:name="_Toc535588748"/>
      <w:r>
        <w:rPr>
          <w:rFonts w:ascii="Arial" w:hAnsi="Arial" w:cs="Arial"/>
          <w:color w:val="000000" w:themeColor="text1"/>
          <w:lang w:val="de-DE"/>
        </w:rPr>
        <w:lastRenderedPageBreak/>
        <w:t xml:space="preserve">Strategische Koordinierungsgruppe </w:t>
      </w:r>
      <w:r w:rsidR="0051610C">
        <w:rPr>
          <w:rFonts w:ascii="Arial" w:hAnsi="Arial" w:cs="Arial"/>
          <w:color w:val="000000" w:themeColor="text1"/>
          <w:lang w:val="de-DE"/>
        </w:rPr>
        <w:t xml:space="preserve">/ </w:t>
      </w:r>
      <w:r>
        <w:rPr>
          <w:rFonts w:ascii="Arial" w:hAnsi="Arial" w:cs="Arial"/>
          <w:color w:val="000000" w:themeColor="text1"/>
          <w:lang w:val="de-DE"/>
        </w:rPr>
        <w:t>SCG</w:t>
      </w:r>
      <w:bookmarkEnd w:id="3"/>
    </w:p>
    <w:p w:rsidR="00950DC8" w:rsidRPr="002F7804" w:rsidRDefault="00950DC8" w:rsidP="00950DC8">
      <w:pPr>
        <w:rPr>
          <w:rFonts w:ascii="Arial" w:hAnsi="Arial" w:cs="Arial"/>
          <w:sz w:val="24"/>
          <w:szCs w:val="24"/>
          <w:lang w:val="de-DE"/>
        </w:rPr>
      </w:pPr>
    </w:p>
    <w:p w:rsidR="00950DC8" w:rsidRPr="002F7804" w:rsidRDefault="00950DC8" w:rsidP="00950DC8">
      <w:pPr>
        <w:rPr>
          <w:rFonts w:ascii="Arial" w:hAnsi="Arial" w:cs="Arial"/>
          <w:b/>
          <w:sz w:val="24"/>
          <w:szCs w:val="24"/>
          <w:lang w:val="de-DE"/>
        </w:rPr>
      </w:pPr>
      <w:r w:rsidRPr="002F7804">
        <w:rPr>
          <w:rFonts w:ascii="Arial" w:hAnsi="Arial" w:cs="Arial"/>
          <w:b/>
          <w:sz w:val="24"/>
          <w:szCs w:val="24"/>
          <w:lang w:val="de-DE"/>
        </w:rPr>
        <w:t>Kontaktdaten der CIS-Vertreter</w:t>
      </w:r>
    </w:p>
    <w:p w:rsidR="00950DC8" w:rsidRPr="00950DC8" w:rsidRDefault="00950DC8" w:rsidP="00950DC8">
      <w:pPr>
        <w:rPr>
          <w:rFonts w:ascii="Arial" w:hAnsi="Arial" w:cs="Arial"/>
          <w:sz w:val="24"/>
          <w:szCs w:val="24"/>
          <w:lang w:val="de-DE"/>
        </w:rPr>
      </w:pPr>
      <w:r w:rsidRPr="00950DC8">
        <w:rPr>
          <w:rFonts w:ascii="Arial" w:hAnsi="Arial" w:cs="Arial"/>
          <w:sz w:val="24"/>
          <w:szCs w:val="24"/>
          <w:lang w:val="de-DE"/>
        </w:rPr>
        <w:t xml:space="preserve">Bund: </w:t>
      </w:r>
      <w:r>
        <w:rPr>
          <w:rFonts w:ascii="Arial" w:hAnsi="Arial" w:cs="Arial"/>
          <w:sz w:val="24"/>
          <w:szCs w:val="24"/>
          <w:lang w:val="de-DE"/>
        </w:rPr>
        <w:t>Meike Gierk</w:t>
      </w:r>
      <w:r w:rsidRPr="00950DC8">
        <w:rPr>
          <w:rFonts w:ascii="Arial" w:hAnsi="Arial" w:cs="Arial"/>
          <w:sz w:val="24"/>
          <w:szCs w:val="24"/>
          <w:lang w:val="de-DE"/>
        </w:rPr>
        <w:t>, Bundesministerium für Umwelt, Naturschutz und nukleare Sicherheit</w:t>
      </w:r>
      <w:r>
        <w:rPr>
          <w:rFonts w:ascii="Arial" w:hAnsi="Arial" w:cs="Arial"/>
          <w:sz w:val="24"/>
          <w:szCs w:val="24"/>
          <w:lang w:val="de-DE"/>
        </w:rPr>
        <w:t xml:space="preserve">, </w:t>
      </w:r>
      <w:r w:rsidRPr="00950DC8">
        <w:rPr>
          <w:rFonts w:ascii="Arial" w:hAnsi="Arial" w:cs="Arial"/>
          <w:sz w:val="24"/>
          <w:szCs w:val="24"/>
          <w:lang w:val="de-DE"/>
        </w:rPr>
        <w:t>Krausenstraße 17-18, 10117 Berlin</w:t>
      </w:r>
      <w:r>
        <w:rPr>
          <w:rFonts w:ascii="Arial" w:hAnsi="Arial" w:cs="Arial"/>
          <w:sz w:val="24"/>
          <w:szCs w:val="24"/>
          <w:lang w:val="de-DE"/>
        </w:rPr>
        <w:t xml:space="preserve">, </w:t>
      </w:r>
      <w:r w:rsidRPr="00950DC8">
        <w:rPr>
          <w:rFonts w:ascii="Arial" w:hAnsi="Arial" w:cs="Arial"/>
          <w:sz w:val="24"/>
          <w:szCs w:val="24"/>
          <w:lang w:val="de-DE"/>
        </w:rPr>
        <w:t>Telefon</w:t>
      </w:r>
      <w:r>
        <w:rPr>
          <w:rFonts w:ascii="Arial" w:hAnsi="Arial" w:cs="Arial"/>
          <w:sz w:val="24"/>
          <w:szCs w:val="24"/>
          <w:lang w:val="de-DE"/>
        </w:rPr>
        <w:t xml:space="preserve">: </w:t>
      </w:r>
      <w:r w:rsidRPr="00950DC8">
        <w:rPr>
          <w:rFonts w:ascii="Arial" w:hAnsi="Arial" w:cs="Arial"/>
          <w:sz w:val="24"/>
          <w:szCs w:val="24"/>
          <w:lang w:val="de-DE"/>
        </w:rPr>
        <w:t>+49 (0)30 18 305-3442</w:t>
      </w:r>
      <w:r>
        <w:rPr>
          <w:rFonts w:ascii="Arial" w:hAnsi="Arial" w:cs="Arial"/>
          <w:sz w:val="24"/>
          <w:szCs w:val="24"/>
          <w:lang w:val="de-DE"/>
        </w:rPr>
        <w:t>,</w:t>
      </w:r>
      <w:r w:rsidR="008C0059">
        <w:rPr>
          <w:rFonts w:ascii="Arial" w:hAnsi="Arial" w:cs="Arial"/>
          <w:sz w:val="24"/>
          <w:szCs w:val="24"/>
          <w:lang w:val="de-DE"/>
        </w:rPr>
        <w:br/>
        <w:t xml:space="preserve">E-Mail: </w:t>
      </w:r>
      <w:r w:rsidR="00C54D9F">
        <w:fldChar w:fldCharType="begin"/>
      </w:r>
      <w:r w:rsidR="00C54D9F" w:rsidRPr="00CC04FD">
        <w:rPr>
          <w:lang w:val="de-DE"/>
        </w:rPr>
        <w:instrText xml:space="preserve"> HYPERLINK "mailto:meike.gierk@bmu.bund.de" </w:instrText>
      </w:r>
      <w:r w:rsidR="00C54D9F">
        <w:fldChar w:fldCharType="separate"/>
      </w:r>
      <w:r w:rsidRPr="00E0212D">
        <w:rPr>
          <w:rStyle w:val="Hyperlink"/>
          <w:rFonts w:ascii="Arial" w:hAnsi="Arial" w:cs="Arial"/>
          <w:sz w:val="24"/>
          <w:szCs w:val="24"/>
          <w:lang w:val="de-DE"/>
        </w:rPr>
        <w:t>meike.gierk@bmu.bund.de</w:t>
      </w:r>
      <w:r w:rsidR="00C54D9F">
        <w:rPr>
          <w:rStyle w:val="Hyperlink"/>
          <w:rFonts w:ascii="Arial" w:hAnsi="Arial" w:cs="Arial"/>
          <w:sz w:val="24"/>
          <w:szCs w:val="24"/>
          <w:lang w:val="de-DE"/>
        </w:rPr>
        <w:fldChar w:fldCharType="end"/>
      </w:r>
    </w:p>
    <w:p w:rsidR="008C0059" w:rsidRDefault="00950DC8">
      <w:pPr>
        <w:rPr>
          <w:rFonts w:ascii="Arial" w:hAnsi="Arial" w:cs="Arial"/>
          <w:sz w:val="24"/>
          <w:szCs w:val="24"/>
          <w:lang w:val="de-DE"/>
        </w:rPr>
      </w:pPr>
      <w:r w:rsidRPr="00950DC8">
        <w:rPr>
          <w:rFonts w:ascii="Arial" w:hAnsi="Arial" w:cs="Arial"/>
          <w:sz w:val="24"/>
          <w:szCs w:val="24"/>
          <w:lang w:val="de-DE"/>
        </w:rPr>
        <w:t xml:space="preserve">Bundesratsvertreter / Länder: Dr. </w:t>
      </w:r>
      <w:r w:rsidR="008C0059">
        <w:rPr>
          <w:rFonts w:ascii="Arial" w:hAnsi="Arial" w:cs="Arial"/>
          <w:sz w:val="24"/>
          <w:szCs w:val="24"/>
          <w:lang w:val="de-DE"/>
        </w:rPr>
        <w:t>Michael Trepel</w:t>
      </w:r>
      <w:r w:rsidRPr="00950DC8">
        <w:rPr>
          <w:rFonts w:ascii="Arial" w:hAnsi="Arial" w:cs="Arial"/>
          <w:sz w:val="24"/>
          <w:szCs w:val="24"/>
          <w:lang w:val="de-DE"/>
        </w:rPr>
        <w:t xml:space="preserve">, </w:t>
      </w:r>
      <w:r w:rsidR="008C0059">
        <w:rPr>
          <w:rFonts w:ascii="Arial" w:hAnsi="Arial" w:cs="Arial"/>
          <w:sz w:val="24"/>
          <w:szCs w:val="24"/>
          <w:lang w:val="de-DE"/>
        </w:rPr>
        <w:t xml:space="preserve">MELUND SH, </w:t>
      </w:r>
      <w:proofErr w:type="spellStart"/>
      <w:r w:rsidR="008C0059" w:rsidRPr="008C0059">
        <w:rPr>
          <w:rFonts w:ascii="Arial" w:hAnsi="Arial" w:cs="Arial"/>
          <w:sz w:val="24"/>
          <w:szCs w:val="24"/>
          <w:lang w:val="de-DE"/>
        </w:rPr>
        <w:t>Mercatorstraße</w:t>
      </w:r>
      <w:proofErr w:type="spellEnd"/>
      <w:r w:rsidR="008C0059" w:rsidRPr="008C0059">
        <w:rPr>
          <w:rFonts w:ascii="Arial" w:hAnsi="Arial" w:cs="Arial"/>
          <w:sz w:val="24"/>
          <w:szCs w:val="24"/>
          <w:lang w:val="de-DE"/>
        </w:rPr>
        <w:t xml:space="preserve"> 3</w:t>
      </w:r>
      <w:r w:rsidR="008C0059">
        <w:rPr>
          <w:rFonts w:ascii="Arial" w:hAnsi="Arial" w:cs="Arial"/>
          <w:sz w:val="24"/>
          <w:szCs w:val="24"/>
          <w:lang w:val="de-DE"/>
        </w:rPr>
        <w:t xml:space="preserve">, </w:t>
      </w:r>
      <w:r w:rsidR="008C0059" w:rsidRPr="008C0059">
        <w:rPr>
          <w:rFonts w:ascii="Arial" w:hAnsi="Arial" w:cs="Arial"/>
          <w:sz w:val="24"/>
          <w:szCs w:val="24"/>
          <w:lang w:val="de-DE"/>
        </w:rPr>
        <w:t>24106 Kiel</w:t>
      </w:r>
      <w:r w:rsidR="008C0059">
        <w:rPr>
          <w:rFonts w:ascii="Arial" w:hAnsi="Arial" w:cs="Arial"/>
          <w:sz w:val="24"/>
          <w:szCs w:val="24"/>
          <w:lang w:val="de-DE"/>
        </w:rPr>
        <w:t xml:space="preserve">, </w:t>
      </w:r>
      <w:r w:rsidRPr="00950DC8">
        <w:rPr>
          <w:rFonts w:ascii="Arial" w:hAnsi="Arial" w:cs="Arial"/>
          <w:sz w:val="24"/>
          <w:szCs w:val="24"/>
          <w:lang w:val="de-DE"/>
        </w:rPr>
        <w:t>T</w:t>
      </w:r>
      <w:r w:rsidR="008C0059">
        <w:rPr>
          <w:rFonts w:ascii="Arial" w:hAnsi="Arial" w:cs="Arial"/>
          <w:sz w:val="24"/>
          <w:szCs w:val="24"/>
          <w:lang w:val="de-DE"/>
        </w:rPr>
        <w:t xml:space="preserve">elefon: </w:t>
      </w:r>
      <w:r w:rsidRPr="00950DC8">
        <w:rPr>
          <w:rFonts w:ascii="Arial" w:hAnsi="Arial" w:cs="Arial"/>
          <w:sz w:val="24"/>
          <w:szCs w:val="24"/>
          <w:lang w:val="de-DE"/>
        </w:rPr>
        <w:t>0</w:t>
      </w:r>
      <w:r w:rsidR="008C0059">
        <w:rPr>
          <w:rFonts w:ascii="Arial" w:hAnsi="Arial" w:cs="Arial"/>
          <w:sz w:val="24"/>
          <w:szCs w:val="24"/>
          <w:lang w:val="de-DE"/>
        </w:rPr>
        <w:t>431-988 7041</w:t>
      </w:r>
      <w:r w:rsidRPr="00950DC8">
        <w:rPr>
          <w:rFonts w:ascii="Arial" w:hAnsi="Arial" w:cs="Arial"/>
          <w:sz w:val="24"/>
          <w:szCs w:val="24"/>
          <w:lang w:val="de-DE"/>
        </w:rPr>
        <w:t xml:space="preserve">, </w:t>
      </w:r>
      <w:r w:rsidR="00C54D9F">
        <w:fldChar w:fldCharType="begin"/>
      </w:r>
      <w:r w:rsidR="00C54D9F" w:rsidRPr="00CC04FD">
        <w:rPr>
          <w:lang w:val="de-DE"/>
        </w:rPr>
        <w:instrText xml:space="preserve"> HYPERLINK "mailto:michael.trepel@melund.landsh.de" </w:instrText>
      </w:r>
      <w:r w:rsidR="00C54D9F">
        <w:fldChar w:fldCharType="separate"/>
      </w:r>
      <w:r w:rsidR="008C0059" w:rsidRPr="00E0212D">
        <w:rPr>
          <w:rStyle w:val="Hyperlink"/>
          <w:rFonts w:ascii="Arial" w:hAnsi="Arial" w:cs="Arial"/>
          <w:sz w:val="24"/>
          <w:szCs w:val="24"/>
          <w:lang w:val="de-DE"/>
        </w:rPr>
        <w:t>michael.trepel@melund.landsh.de</w:t>
      </w:r>
      <w:r w:rsidR="00C54D9F">
        <w:rPr>
          <w:rStyle w:val="Hyperlink"/>
          <w:rFonts w:ascii="Arial" w:hAnsi="Arial" w:cs="Arial"/>
          <w:sz w:val="24"/>
          <w:szCs w:val="24"/>
          <w:lang w:val="de-DE"/>
        </w:rPr>
        <w:fldChar w:fldCharType="end"/>
      </w:r>
    </w:p>
    <w:p w:rsidR="008C0059" w:rsidRDefault="008C0059">
      <w:pPr>
        <w:rPr>
          <w:rFonts w:ascii="Arial" w:hAnsi="Arial" w:cs="Arial"/>
          <w:sz w:val="24"/>
          <w:szCs w:val="24"/>
          <w:lang w:val="de-DE"/>
        </w:rPr>
      </w:pPr>
    </w:p>
    <w:p w:rsidR="008C0059" w:rsidRPr="002F7804" w:rsidRDefault="008C0059" w:rsidP="008C0059">
      <w:pPr>
        <w:rPr>
          <w:rFonts w:ascii="Arial" w:hAnsi="Arial" w:cs="Arial"/>
          <w:b/>
          <w:sz w:val="24"/>
          <w:szCs w:val="24"/>
          <w:lang w:val="de-DE"/>
        </w:rPr>
      </w:pPr>
      <w:r w:rsidRPr="002F7804">
        <w:rPr>
          <w:rFonts w:ascii="Arial" w:hAnsi="Arial" w:cs="Arial"/>
          <w:b/>
          <w:sz w:val="24"/>
          <w:szCs w:val="24"/>
          <w:lang w:val="de-DE"/>
        </w:rPr>
        <w:t>Aufgaben der Arbeitsgruppe in 2019</w:t>
      </w:r>
    </w:p>
    <w:p w:rsidR="0051610C" w:rsidRPr="0086734F" w:rsidRDefault="0051610C" w:rsidP="008C0059">
      <w:pPr>
        <w:rPr>
          <w:rFonts w:ascii="Arial" w:hAnsi="Arial" w:cs="Arial"/>
          <w:sz w:val="24"/>
          <w:szCs w:val="24"/>
          <w:lang w:val="de-DE"/>
        </w:rPr>
      </w:pPr>
      <w:r w:rsidRPr="0086734F">
        <w:rPr>
          <w:rFonts w:ascii="Arial" w:hAnsi="Arial" w:cs="Arial"/>
          <w:sz w:val="24"/>
          <w:szCs w:val="24"/>
          <w:lang w:val="de-DE"/>
        </w:rPr>
        <w:t>Die Strategische Koordinierungsgruppe hat die Aufgabe im CIS-Prozess den Arbeitsprozess der CIS Arbeitsgruppe und ad-hoch Arbeitsgruppe gemäß Arbeitsprogramm zu überwachen und deren Ergebnisse für die Befassung der Wasserdirektoren aufzubereiten. Daneben befasst sich die SCG auch mit Themen, die keiner der Arbeitsgruppen zugeordnet sind. Hierzu gehören in 2019 und Folgejahre:</w:t>
      </w:r>
    </w:p>
    <w:p w:rsidR="0086734F" w:rsidRDefault="001C305E" w:rsidP="001C305E">
      <w:pPr>
        <w:pStyle w:val="Listenabsatz"/>
        <w:numPr>
          <w:ilvl w:val="0"/>
          <w:numId w:val="13"/>
        </w:numPr>
        <w:rPr>
          <w:rFonts w:ascii="Arial" w:hAnsi="Arial" w:cs="Arial"/>
          <w:sz w:val="24"/>
          <w:szCs w:val="24"/>
          <w:lang w:val="de-DE"/>
        </w:rPr>
      </w:pPr>
      <w:r w:rsidRPr="001C305E">
        <w:rPr>
          <w:rFonts w:ascii="Arial" w:hAnsi="Arial" w:cs="Arial"/>
          <w:sz w:val="24"/>
          <w:szCs w:val="24"/>
          <w:lang w:val="de-DE"/>
        </w:rPr>
        <w:t>Erarbeitung von Schlussfolgerungen</w:t>
      </w:r>
      <w:r w:rsidR="0051610C" w:rsidRPr="001C305E">
        <w:rPr>
          <w:rFonts w:ascii="Arial" w:hAnsi="Arial" w:cs="Arial"/>
          <w:sz w:val="24"/>
          <w:szCs w:val="24"/>
          <w:lang w:val="de-DE"/>
        </w:rPr>
        <w:t xml:space="preserve"> aus der Bewe</w:t>
      </w:r>
      <w:r w:rsidRPr="001C305E">
        <w:rPr>
          <w:rFonts w:ascii="Arial" w:hAnsi="Arial" w:cs="Arial"/>
          <w:sz w:val="24"/>
          <w:szCs w:val="24"/>
          <w:lang w:val="de-DE"/>
        </w:rPr>
        <w:t>rtung der zweiten Bewirtschaftu</w:t>
      </w:r>
      <w:r w:rsidR="0051610C" w:rsidRPr="001C305E">
        <w:rPr>
          <w:rFonts w:ascii="Arial" w:hAnsi="Arial" w:cs="Arial"/>
          <w:sz w:val="24"/>
          <w:szCs w:val="24"/>
          <w:lang w:val="de-DE"/>
        </w:rPr>
        <w:t>n</w:t>
      </w:r>
      <w:r w:rsidRPr="001C305E">
        <w:rPr>
          <w:rFonts w:ascii="Arial" w:hAnsi="Arial" w:cs="Arial"/>
          <w:sz w:val="24"/>
          <w:szCs w:val="24"/>
          <w:lang w:val="de-DE"/>
        </w:rPr>
        <w:t>g</w:t>
      </w:r>
      <w:r w:rsidR="0051610C" w:rsidRPr="001C305E">
        <w:rPr>
          <w:rFonts w:ascii="Arial" w:hAnsi="Arial" w:cs="Arial"/>
          <w:sz w:val="24"/>
          <w:szCs w:val="24"/>
          <w:lang w:val="de-DE"/>
        </w:rPr>
        <w:t>spläne und er</w:t>
      </w:r>
      <w:r w:rsidRPr="001C305E">
        <w:rPr>
          <w:rFonts w:ascii="Arial" w:hAnsi="Arial" w:cs="Arial"/>
          <w:sz w:val="24"/>
          <w:szCs w:val="24"/>
          <w:lang w:val="de-DE"/>
        </w:rPr>
        <w:t>sten Hochwasserrisikomanagementplä</w:t>
      </w:r>
      <w:r w:rsidR="0051610C" w:rsidRPr="001C305E">
        <w:rPr>
          <w:rFonts w:ascii="Arial" w:hAnsi="Arial" w:cs="Arial"/>
          <w:sz w:val="24"/>
          <w:szCs w:val="24"/>
          <w:lang w:val="de-DE"/>
        </w:rPr>
        <w:t xml:space="preserve">ne </w:t>
      </w:r>
      <w:r w:rsidRPr="001C305E">
        <w:rPr>
          <w:rFonts w:ascii="Arial" w:hAnsi="Arial" w:cs="Arial"/>
          <w:sz w:val="24"/>
          <w:szCs w:val="24"/>
          <w:lang w:val="de-DE"/>
        </w:rPr>
        <w:t>mit Blick wie die Umsetzung so verbessert werden kann, dass die Ziele d</w:t>
      </w:r>
      <w:r>
        <w:rPr>
          <w:rFonts w:ascii="Arial" w:hAnsi="Arial" w:cs="Arial"/>
          <w:sz w:val="24"/>
          <w:szCs w:val="24"/>
          <w:lang w:val="de-DE"/>
        </w:rPr>
        <w:t>e</w:t>
      </w:r>
      <w:r w:rsidRPr="001C305E">
        <w:rPr>
          <w:rFonts w:ascii="Arial" w:hAnsi="Arial" w:cs="Arial"/>
          <w:sz w:val="24"/>
          <w:szCs w:val="24"/>
          <w:lang w:val="de-DE"/>
        </w:rPr>
        <w:t>r Richtlinien erreicht werden können</w:t>
      </w:r>
    </w:p>
    <w:p w:rsidR="001C305E" w:rsidRPr="001C305E" w:rsidRDefault="001C305E" w:rsidP="001C305E">
      <w:pPr>
        <w:pStyle w:val="Listenabsatz"/>
        <w:numPr>
          <w:ilvl w:val="0"/>
          <w:numId w:val="13"/>
        </w:numPr>
        <w:rPr>
          <w:rFonts w:ascii="Arial" w:hAnsi="Arial" w:cs="Arial"/>
          <w:sz w:val="24"/>
          <w:szCs w:val="24"/>
          <w:lang w:val="de-DE"/>
        </w:rPr>
      </w:pPr>
      <w:r w:rsidRPr="001C305E">
        <w:rPr>
          <w:rFonts w:ascii="Arial" w:hAnsi="Arial" w:cs="Arial"/>
          <w:sz w:val="24"/>
          <w:szCs w:val="24"/>
          <w:lang w:val="de-DE"/>
        </w:rPr>
        <w:t>Fitness Check der EU Wasserrichtlinie</w:t>
      </w:r>
      <w:r w:rsidRPr="001C305E">
        <w:rPr>
          <w:rFonts w:ascii="Arial" w:hAnsi="Arial" w:cs="Arial"/>
          <w:sz w:val="24"/>
          <w:szCs w:val="24"/>
          <w:lang w:val="de-DE"/>
        </w:rPr>
        <w:br/>
        <w:t xml:space="preserve">Begleitung des Fitness </w:t>
      </w:r>
      <w:proofErr w:type="spellStart"/>
      <w:r w:rsidRPr="001C305E">
        <w:rPr>
          <w:rFonts w:ascii="Arial" w:hAnsi="Arial" w:cs="Arial"/>
          <w:sz w:val="24"/>
          <w:szCs w:val="24"/>
          <w:lang w:val="de-DE"/>
        </w:rPr>
        <w:t>Check’s</w:t>
      </w:r>
      <w:proofErr w:type="spellEnd"/>
      <w:r w:rsidRPr="001C305E">
        <w:rPr>
          <w:rFonts w:ascii="Arial" w:hAnsi="Arial" w:cs="Arial"/>
          <w:sz w:val="24"/>
          <w:szCs w:val="24"/>
          <w:lang w:val="de-DE"/>
        </w:rPr>
        <w:t xml:space="preserve">, der als eigener Prozess von der Kommission mit Öffentlichkeits- und </w:t>
      </w:r>
      <w:proofErr w:type="spellStart"/>
      <w:r w:rsidRPr="001C305E">
        <w:rPr>
          <w:rFonts w:ascii="Arial" w:hAnsi="Arial" w:cs="Arial"/>
          <w:sz w:val="24"/>
          <w:szCs w:val="24"/>
          <w:lang w:val="de-DE"/>
        </w:rPr>
        <w:t>Stakeholderbeteiligung</w:t>
      </w:r>
      <w:proofErr w:type="spellEnd"/>
      <w:r w:rsidRPr="001C305E">
        <w:rPr>
          <w:rFonts w:ascii="Arial" w:hAnsi="Arial" w:cs="Arial"/>
          <w:sz w:val="24"/>
          <w:szCs w:val="24"/>
          <w:lang w:val="de-DE"/>
        </w:rPr>
        <w:t xml:space="preserve"> durchgeführt wird</w:t>
      </w:r>
    </w:p>
    <w:p w:rsidR="001C305E" w:rsidRPr="001C305E" w:rsidRDefault="001C305E" w:rsidP="001C305E">
      <w:pPr>
        <w:pStyle w:val="Listenabsatz"/>
        <w:numPr>
          <w:ilvl w:val="0"/>
          <w:numId w:val="13"/>
        </w:numPr>
        <w:rPr>
          <w:rFonts w:ascii="Arial" w:hAnsi="Arial" w:cs="Arial"/>
          <w:sz w:val="24"/>
          <w:szCs w:val="24"/>
          <w:lang w:val="de-DE"/>
        </w:rPr>
      </w:pPr>
      <w:r w:rsidRPr="001C305E">
        <w:rPr>
          <w:rFonts w:ascii="Arial" w:hAnsi="Arial" w:cs="Arial"/>
          <w:sz w:val="24"/>
          <w:szCs w:val="24"/>
          <w:lang w:val="de-DE"/>
        </w:rPr>
        <w:t>Begleitung GAP Prozess</w:t>
      </w:r>
      <w:r w:rsidRPr="001C305E">
        <w:rPr>
          <w:rFonts w:ascii="Arial" w:hAnsi="Arial" w:cs="Arial"/>
          <w:sz w:val="24"/>
          <w:szCs w:val="24"/>
          <w:lang w:val="de-DE"/>
        </w:rPr>
        <w:br/>
        <w:t>Das Thema Land- und Wasserwirtschaft ist f</w:t>
      </w:r>
      <w:r>
        <w:rPr>
          <w:rFonts w:ascii="Arial" w:hAnsi="Arial" w:cs="Arial"/>
          <w:sz w:val="24"/>
          <w:szCs w:val="24"/>
          <w:lang w:val="de-DE"/>
        </w:rPr>
        <w:t>ü</w:t>
      </w:r>
      <w:r w:rsidRPr="001C305E">
        <w:rPr>
          <w:rFonts w:ascii="Arial" w:hAnsi="Arial" w:cs="Arial"/>
          <w:sz w:val="24"/>
          <w:szCs w:val="24"/>
          <w:lang w:val="de-DE"/>
        </w:rPr>
        <w:t>r die Umsetzung der Wasserrichtlinien von zentraler Bedeut</w:t>
      </w:r>
      <w:r>
        <w:rPr>
          <w:rFonts w:ascii="Arial" w:hAnsi="Arial" w:cs="Arial"/>
          <w:sz w:val="24"/>
          <w:szCs w:val="24"/>
          <w:lang w:val="de-DE"/>
        </w:rPr>
        <w:t>u</w:t>
      </w:r>
      <w:r w:rsidRPr="001C305E">
        <w:rPr>
          <w:rFonts w:ascii="Arial" w:hAnsi="Arial" w:cs="Arial"/>
          <w:sz w:val="24"/>
          <w:szCs w:val="24"/>
          <w:lang w:val="de-DE"/>
        </w:rPr>
        <w:t xml:space="preserve">ng. Die SCG wird über Diskussionen in die Weiterentwicklung der gemeinsamen Agrarpolitik eingebunden. </w:t>
      </w:r>
    </w:p>
    <w:p w:rsidR="0051610C" w:rsidRPr="001C305E" w:rsidRDefault="0051610C" w:rsidP="001C305E">
      <w:pPr>
        <w:pStyle w:val="Listenabsatz"/>
        <w:ind w:left="360"/>
        <w:rPr>
          <w:rFonts w:ascii="Arial" w:hAnsi="Arial" w:cs="Arial"/>
          <w:sz w:val="24"/>
          <w:szCs w:val="24"/>
          <w:lang w:val="de-DE"/>
        </w:rPr>
      </w:pPr>
    </w:p>
    <w:p w:rsidR="008C0059" w:rsidRPr="002F7804" w:rsidRDefault="008C0059" w:rsidP="008C0059">
      <w:pPr>
        <w:rPr>
          <w:rFonts w:ascii="Arial" w:hAnsi="Arial" w:cs="Arial"/>
          <w:b/>
          <w:sz w:val="24"/>
          <w:szCs w:val="24"/>
          <w:lang w:val="de-DE"/>
        </w:rPr>
      </w:pPr>
      <w:r w:rsidRPr="002F7804">
        <w:rPr>
          <w:rFonts w:ascii="Arial" w:hAnsi="Arial" w:cs="Arial"/>
          <w:b/>
          <w:sz w:val="24"/>
          <w:szCs w:val="24"/>
          <w:lang w:val="de-DE"/>
        </w:rPr>
        <w:t>Wichtige Themen in 2019</w:t>
      </w:r>
    </w:p>
    <w:p w:rsidR="008C0059" w:rsidRDefault="008C0059" w:rsidP="008C0059">
      <w:pPr>
        <w:pStyle w:val="Listenabsatz"/>
        <w:numPr>
          <w:ilvl w:val="0"/>
          <w:numId w:val="1"/>
        </w:numPr>
        <w:rPr>
          <w:rFonts w:ascii="Arial" w:hAnsi="Arial" w:cs="Arial"/>
          <w:sz w:val="24"/>
          <w:szCs w:val="24"/>
          <w:lang w:val="de-DE"/>
        </w:rPr>
      </w:pPr>
      <w:r w:rsidRPr="002F7804">
        <w:rPr>
          <w:rFonts w:ascii="Arial" w:hAnsi="Arial" w:cs="Arial"/>
          <w:sz w:val="24"/>
          <w:szCs w:val="24"/>
          <w:lang w:val="de-DE"/>
        </w:rPr>
        <w:t>Fitness Check der WRRL</w:t>
      </w:r>
    </w:p>
    <w:p w:rsidR="008C0059" w:rsidRDefault="008C0059" w:rsidP="008C0059">
      <w:pPr>
        <w:pStyle w:val="Listenabsatz"/>
        <w:numPr>
          <w:ilvl w:val="0"/>
          <w:numId w:val="1"/>
        </w:numPr>
        <w:rPr>
          <w:rFonts w:ascii="Arial" w:hAnsi="Arial" w:cs="Arial"/>
          <w:sz w:val="24"/>
          <w:szCs w:val="24"/>
          <w:lang w:val="de-DE"/>
        </w:rPr>
      </w:pPr>
      <w:r>
        <w:rPr>
          <w:rFonts w:ascii="Arial" w:hAnsi="Arial" w:cs="Arial"/>
          <w:sz w:val="24"/>
          <w:szCs w:val="24"/>
          <w:lang w:val="de-DE"/>
        </w:rPr>
        <w:t>Assessment WRRL</w:t>
      </w:r>
    </w:p>
    <w:p w:rsidR="008C0059" w:rsidRPr="008C0059" w:rsidRDefault="002B3176" w:rsidP="008C0059">
      <w:pPr>
        <w:pStyle w:val="Listenabsatz"/>
        <w:numPr>
          <w:ilvl w:val="0"/>
          <w:numId w:val="1"/>
        </w:numPr>
        <w:rPr>
          <w:rFonts w:ascii="Arial" w:hAnsi="Arial" w:cs="Arial"/>
          <w:sz w:val="24"/>
          <w:szCs w:val="24"/>
          <w:lang w:val="de-DE"/>
        </w:rPr>
      </w:pPr>
      <w:r>
        <w:rPr>
          <w:rFonts w:ascii="Arial" w:hAnsi="Arial" w:cs="Arial"/>
          <w:sz w:val="24"/>
          <w:szCs w:val="24"/>
          <w:lang w:val="de-DE"/>
        </w:rPr>
        <w:t>Überprüfung</w:t>
      </w:r>
      <w:r w:rsidR="008C0059">
        <w:rPr>
          <w:rFonts w:ascii="Arial" w:hAnsi="Arial" w:cs="Arial"/>
          <w:sz w:val="24"/>
          <w:szCs w:val="24"/>
          <w:lang w:val="de-DE"/>
        </w:rPr>
        <w:t xml:space="preserve"> </w:t>
      </w:r>
      <w:r>
        <w:rPr>
          <w:rFonts w:ascii="Arial" w:hAnsi="Arial" w:cs="Arial"/>
          <w:sz w:val="24"/>
          <w:szCs w:val="24"/>
          <w:lang w:val="de-DE"/>
        </w:rPr>
        <w:t>Wasserrichtlinien</w:t>
      </w:r>
    </w:p>
    <w:p w:rsidR="00950DC8" w:rsidRDefault="00950DC8">
      <w:pPr>
        <w:rPr>
          <w:rFonts w:ascii="Arial" w:hAnsi="Arial" w:cs="Arial"/>
          <w:b/>
          <w:sz w:val="24"/>
          <w:szCs w:val="24"/>
          <w:lang w:val="de-DE"/>
        </w:rPr>
      </w:pPr>
      <w:r>
        <w:rPr>
          <w:rFonts w:ascii="Arial" w:hAnsi="Arial" w:cs="Arial"/>
          <w:b/>
          <w:sz w:val="24"/>
          <w:szCs w:val="24"/>
          <w:lang w:val="de-DE"/>
        </w:rPr>
        <w:br w:type="page"/>
      </w:r>
    </w:p>
    <w:p w:rsidR="008867F0" w:rsidRPr="00403900" w:rsidRDefault="008867F0" w:rsidP="00403900">
      <w:pPr>
        <w:pStyle w:val="berschrift1"/>
        <w:rPr>
          <w:rFonts w:ascii="Arial" w:hAnsi="Arial" w:cs="Arial"/>
          <w:color w:val="000000" w:themeColor="text1"/>
          <w:lang w:val="de-DE"/>
        </w:rPr>
      </w:pPr>
      <w:bookmarkStart w:id="4" w:name="_Toc535588749"/>
      <w:r w:rsidRPr="00403900">
        <w:rPr>
          <w:rFonts w:ascii="Arial" w:hAnsi="Arial" w:cs="Arial"/>
          <w:color w:val="000000" w:themeColor="text1"/>
          <w:lang w:val="de-DE"/>
        </w:rPr>
        <w:lastRenderedPageBreak/>
        <w:t>Arbeitsgruppe</w:t>
      </w:r>
      <w:r w:rsidR="00911670" w:rsidRPr="00403900">
        <w:rPr>
          <w:rFonts w:ascii="Arial" w:hAnsi="Arial" w:cs="Arial"/>
          <w:color w:val="000000" w:themeColor="text1"/>
          <w:lang w:val="de-DE"/>
        </w:rPr>
        <w:t>: CIS WG Chemicals</w:t>
      </w:r>
      <w:bookmarkEnd w:id="4"/>
    </w:p>
    <w:p w:rsidR="008867F0" w:rsidRPr="002F7804" w:rsidRDefault="008867F0">
      <w:pPr>
        <w:rPr>
          <w:rFonts w:ascii="Arial" w:hAnsi="Arial" w:cs="Arial"/>
          <w:sz w:val="24"/>
          <w:szCs w:val="24"/>
          <w:lang w:val="de-DE"/>
        </w:rPr>
      </w:pPr>
    </w:p>
    <w:p w:rsidR="008867F0" w:rsidRPr="002F7804" w:rsidRDefault="008867F0">
      <w:pPr>
        <w:rPr>
          <w:rFonts w:ascii="Arial" w:hAnsi="Arial" w:cs="Arial"/>
          <w:b/>
          <w:sz w:val="24"/>
          <w:szCs w:val="24"/>
          <w:lang w:val="de-DE"/>
        </w:rPr>
      </w:pPr>
      <w:r w:rsidRPr="002F7804">
        <w:rPr>
          <w:rFonts w:ascii="Arial" w:hAnsi="Arial" w:cs="Arial"/>
          <w:b/>
          <w:sz w:val="24"/>
          <w:szCs w:val="24"/>
          <w:lang w:val="de-DE"/>
        </w:rPr>
        <w:t>Kontaktdaten der CIS-Vertreter</w:t>
      </w:r>
    </w:p>
    <w:p w:rsidR="0013541E" w:rsidRPr="008C0059" w:rsidRDefault="008867F0">
      <w:pPr>
        <w:rPr>
          <w:rFonts w:ascii="Arial" w:hAnsi="Arial" w:cs="Arial"/>
          <w:sz w:val="24"/>
          <w:szCs w:val="24"/>
          <w:lang w:val="de-DE"/>
        </w:rPr>
      </w:pPr>
      <w:r w:rsidRPr="008C0059">
        <w:rPr>
          <w:rFonts w:ascii="Arial" w:hAnsi="Arial" w:cs="Arial"/>
          <w:sz w:val="24"/>
          <w:szCs w:val="24"/>
          <w:lang w:val="de-DE"/>
        </w:rPr>
        <w:t>Bund</w:t>
      </w:r>
      <w:r w:rsidR="0013541E" w:rsidRPr="008C0059">
        <w:rPr>
          <w:rFonts w:ascii="Arial" w:hAnsi="Arial" w:cs="Arial"/>
          <w:sz w:val="24"/>
          <w:szCs w:val="24"/>
          <w:lang w:val="de-DE"/>
        </w:rPr>
        <w:t>:</w:t>
      </w:r>
      <w:r w:rsidR="00911670" w:rsidRPr="008C0059">
        <w:rPr>
          <w:rFonts w:ascii="Arial" w:hAnsi="Arial" w:cs="Arial"/>
          <w:sz w:val="24"/>
          <w:szCs w:val="24"/>
          <w:lang w:val="de-DE"/>
        </w:rPr>
        <w:t xml:space="preserve"> Dr. Anja </w:t>
      </w:r>
      <w:proofErr w:type="spellStart"/>
      <w:r w:rsidR="00911670" w:rsidRPr="008C0059">
        <w:rPr>
          <w:rFonts w:ascii="Arial" w:hAnsi="Arial" w:cs="Arial"/>
          <w:sz w:val="24"/>
          <w:szCs w:val="24"/>
          <w:lang w:val="de-DE"/>
        </w:rPr>
        <w:t>Duffek</w:t>
      </w:r>
      <w:proofErr w:type="spellEnd"/>
      <w:r w:rsidR="006148B8" w:rsidRPr="008C0059">
        <w:rPr>
          <w:rFonts w:ascii="Arial" w:hAnsi="Arial" w:cs="Arial"/>
          <w:sz w:val="24"/>
          <w:szCs w:val="24"/>
          <w:lang w:val="de-DE"/>
        </w:rPr>
        <w:t>, Umweltbundesamt (</w:t>
      </w:r>
      <w:r w:rsidR="00E036BD" w:rsidRPr="008C0059">
        <w:rPr>
          <w:rFonts w:ascii="Arial" w:hAnsi="Arial" w:cs="Arial"/>
          <w:sz w:val="24"/>
          <w:szCs w:val="24"/>
          <w:lang w:val="de-DE"/>
        </w:rPr>
        <w:t xml:space="preserve">Labor für Wasseranalytik, Bismarckplatz 1, 14193 Berlin, </w:t>
      </w:r>
      <w:r w:rsidR="00E26246" w:rsidRPr="008C0059">
        <w:rPr>
          <w:rFonts w:ascii="Arial" w:hAnsi="Arial" w:cs="Arial"/>
          <w:sz w:val="24"/>
          <w:szCs w:val="24"/>
          <w:lang w:val="de-DE"/>
        </w:rPr>
        <w:t xml:space="preserve">T: 030-89035740, </w:t>
      </w:r>
      <w:r w:rsidR="00C54D9F">
        <w:fldChar w:fldCharType="begin"/>
      </w:r>
      <w:r w:rsidR="00C54D9F" w:rsidRPr="00CC04FD">
        <w:rPr>
          <w:lang w:val="de-DE"/>
        </w:rPr>
        <w:instrText xml:space="preserve"> HYPERLINK "mailto:anja.duffek@uba" </w:instrText>
      </w:r>
      <w:r w:rsidR="00C54D9F">
        <w:fldChar w:fldCharType="separate"/>
      </w:r>
      <w:r w:rsidR="008C0059" w:rsidRPr="008C0059">
        <w:rPr>
          <w:rStyle w:val="Hyperlink"/>
          <w:rFonts w:ascii="Arial" w:hAnsi="Arial" w:cs="Arial"/>
          <w:sz w:val="24"/>
          <w:szCs w:val="24"/>
          <w:lang w:val="de-DE"/>
        </w:rPr>
        <w:t>anja.duffek@uba</w:t>
      </w:r>
      <w:r w:rsidR="00C54D9F">
        <w:rPr>
          <w:rStyle w:val="Hyperlink"/>
          <w:rFonts w:ascii="Arial" w:hAnsi="Arial" w:cs="Arial"/>
          <w:sz w:val="24"/>
          <w:szCs w:val="24"/>
          <w:lang w:val="de-DE"/>
        </w:rPr>
        <w:fldChar w:fldCharType="end"/>
      </w:r>
      <w:r w:rsidR="006148B8" w:rsidRPr="008C0059">
        <w:rPr>
          <w:rFonts w:ascii="Arial" w:hAnsi="Arial" w:cs="Arial"/>
          <w:sz w:val="24"/>
          <w:szCs w:val="24"/>
          <w:lang w:val="de-DE"/>
        </w:rPr>
        <w:t>.de)</w:t>
      </w:r>
    </w:p>
    <w:p w:rsidR="008867F0" w:rsidRPr="008C0059" w:rsidRDefault="008867F0" w:rsidP="00E26246">
      <w:pPr>
        <w:rPr>
          <w:rFonts w:ascii="Arial" w:hAnsi="Arial" w:cs="Arial"/>
          <w:sz w:val="24"/>
          <w:szCs w:val="24"/>
          <w:lang w:val="de-DE"/>
        </w:rPr>
      </w:pPr>
      <w:r w:rsidRPr="008C0059">
        <w:rPr>
          <w:rFonts w:ascii="Arial" w:hAnsi="Arial" w:cs="Arial"/>
          <w:sz w:val="24"/>
          <w:szCs w:val="24"/>
          <w:lang w:val="de-DE"/>
        </w:rPr>
        <w:t>Bundesratsvertreter / Länder</w:t>
      </w:r>
      <w:r w:rsidR="0013541E" w:rsidRPr="008C0059">
        <w:rPr>
          <w:rFonts w:ascii="Arial" w:hAnsi="Arial" w:cs="Arial"/>
          <w:sz w:val="24"/>
          <w:szCs w:val="24"/>
          <w:lang w:val="de-DE"/>
        </w:rPr>
        <w:t>:</w:t>
      </w:r>
      <w:r w:rsidR="00911670" w:rsidRPr="008C0059">
        <w:rPr>
          <w:rFonts w:ascii="Arial" w:hAnsi="Arial" w:cs="Arial"/>
          <w:sz w:val="24"/>
          <w:szCs w:val="24"/>
          <w:lang w:val="de-DE"/>
        </w:rPr>
        <w:t xml:space="preserve"> Dr. Friederike Vietoris</w:t>
      </w:r>
      <w:r w:rsidR="006148B8" w:rsidRPr="008C0059">
        <w:rPr>
          <w:rFonts w:ascii="Arial" w:hAnsi="Arial" w:cs="Arial"/>
          <w:sz w:val="24"/>
          <w:szCs w:val="24"/>
          <w:lang w:val="de-DE"/>
        </w:rPr>
        <w:t>, MULNV NRW (</w:t>
      </w:r>
      <w:r w:rsidR="00E26246" w:rsidRPr="008C0059">
        <w:rPr>
          <w:rFonts w:ascii="Arial" w:hAnsi="Arial" w:cs="Arial"/>
          <w:sz w:val="24"/>
          <w:szCs w:val="24"/>
          <w:lang w:val="de-DE"/>
        </w:rPr>
        <w:t xml:space="preserve">Referat IV – 5, </w:t>
      </w:r>
      <w:proofErr w:type="spellStart"/>
      <w:r w:rsidR="00E26246" w:rsidRPr="008C0059">
        <w:rPr>
          <w:rFonts w:ascii="Arial" w:hAnsi="Arial" w:cs="Arial"/>
          <w:sz w:val="24"/>
          <w:szCs w:val="24"/>
          <w:lang w:val="de-DE"/>
        </w:rPr>
        <w:t>Schwannstraße</w:t>
      </w:r>
      <w:proofErr w:type="spellEnd"/>
      <w:r w:rsidR="00E26246" w:rsidRPr="008C0059">
        <w:rPr>
          <w:rFonts w:ascii="Arial" w:hAnsi="Arial" w:cs="Arial"/>
          <w:sz w:val="24"/>
          <w:szCs w:val="24"/>
          <w:lang w:val="de-DE"/>
        </w:rPr>
        <w:t xml:space="preserve"> 3, 40476 Düsseldorf, T: 0211-4566-317, </w:t>
      </w:r>
      <w:r w:rsidR="00C54D9F">
        <w:fldChar w:fldCharType="begin"/>
      </w:r>
      <w:r w:rsidR="00C54D9F" w:rsidRPr="00CC04FD">
        <w:rPr>
          <w:lang w:val="de-DE"/>
        </w:rPr>
        <w:instrText xml:space="preserve"> HYPERLINK "mailto:friederike.vietoris@mulnv.nrw.de" </w:instrText>
      </w:r>
      <w:r w:rsidR="00C54D9F">
        <w:fldChar w:fldCharType="separate"/>
      </w:r>
      <w:r w:rsidR="008C0059" w:rsidRPr="008C0059">
        <w:rPr>
          <w:rStyle w:val="Hyperlink"/>
          <w:rFonts w:ascii="Arial" w:hAnsi="Arial" w:cs="Arial"/>
          <w:sz w:val="24"/>
          <w:szCs w:val="24"/>
          <w:lang w:val="de-DE"/>
        </w:rPr>
        <w:t>friederike.vietoris@mulnv.nrw.de</w:t>
      </w:r>
      <w:r w:rsidR="00C54D9F">
        <w:rPr>
          <w:rStyle w:val="Hyperlink"/>
          <w:rFonts w:ascii="Arial" w:hAnsi="Arial" w:cs="Arial"/>
          <w:sz w:val="24"/>
          <w:szCs w:val="24"/>
          <w:lang w:val="de-DE"/>
        </w:rPr>
        <w:fldChar w:fldCharType="end"/>
      </w:r>
      <w:r w:rsidR="006148B8" w:rsidRPr="008C0059">
        <w:rPr>
          <w:rFonts w:ascii="Arial" w:hAnsi="Arial" w:cs="Arial"/>
          <w:sz w:val="24"/>
          <w:szCs w:val="24"/>
          <w:lang w:val="de-DE"/>
        </w:rPr>
        <w:t>)</w:t>
      </w:r>
    </w:p>
    <w:p w:rsidR="008867F0" w:rsidRPr="002F7804" w:rsidRDefault="008867F0">
      <w:pPr>
        <w:rPr>
          <w:rFonts w:ascii="Arial" w:hAnsi="Arial" w:cs="Arial"/>
          <w:sz w:val="24"/>
          <w:szCs w:val="24"/>
          <w:lang w:val="de-DE"/>
        </w:rPr>
      </w:pPr>
    </w:p>
    <w:p w:rsidR="008867F0" w:rsidRPr="002F7804" w:rsidRDefault="008867F0">
      <w:pPr>
        <w:rPr>
          <w:rFonts w:ascii="Arial" w:hAnsi="Arial" w:cs="Arial"/>
          <w:b/>
          <w:sz w:val="24"/>
          <w:szCs w:val="24"/>
          <w:lang w:val="de-DE"/>
        </w:rPr>
      </w:pPr>
      <w:r w:rsidRPr="002F7804">
        <w:rPr>
          <w:rFonts w:ascii="Arial" w:hAnsi="Arial" w:cs="Arial"/>
          <w:b/>
          <w:sz w:val="24"/>
          <w:szCs w:val="24"/>
          <w:lang w:val="de-DE"/>
        </w:rPr>
        <w:t>Aufgaben der Arbeitsgruppe in 2019</w:t>
      </w:r>
    </w:p>
    <w:p w:rsidR="00014C91" w:rsidRPr="006D0AEE" w:rsidRDefault="00014C91" w:rsidP="00EB7E35">
      <w:pPr>
        <w:rPr>
          <w:rFonts w:ascii="Arial" w:hAnsi="Arial" w:cs="Arial"/>
          <w:sz w:val="24"/>
          <w:szCs w:val="24"/>
          <w:lang w:val="de-DE"/>
        </w:rPr>
      </w:pPr>
      <w:r w:rsidRPr="006D0AEE">
        <w:rPr>
          <w:rFonts w:ascii="Arial" w:hAnsi="Arial" w:cs="Arial"/>
          <w:sz w:val="24"/>
          <w:szCs w:val="24"/>
          <w:lang w:val="de-DE"/>
        </w:rPr>
        <w:t xml:space="preserve">In der letzten Sitzung machte die KOM bei den Mitgliedsstaaten und </w:t>
      </w:r>
      <w:r w:rsidR="00E26246" w:rsidRPr="006D0AEE">
        <w:rPr>
          <w:rFonts w:ascii="Arial" w:hAnsi="Arial" w:cs="Arial"/>
          <w:sz w:val="24"/>
          <w:szCs w:val="24"/>
          <w:lang w:val="de-DE"/>
        </w:rPr>
        <w:t>Stakeholdern</w:t>
      </w:r>
      <w:r w:rsidRPr="006D0AEE">
        <w:rPr>
          <w:rFonts w:ascii="Arial" w:hAnsi="Arial" w:cs="Arial"/>
          <w:sz w:val="24"/>
          <w:szCs w:val="24"/>
          <w:lang w:val="de-DE"/>
        </w:rPr>
        <w:t xml:space="preserve"> eine Interessensabfrage </w:t>
      </w:r>
      <w:r w:rsidR="000B7E3A" w:rsidRPr="006D0AEE">
        <w:rPr>
          <w:rFonts w:ascii="Arial" w:hAnsi="Arial" w:cs="Arial"/>
          <w:sz w:val="24"/>
          <w:szCs w:val="24"/>
          <w:lang w:val="de-DE"/>
        </w:rPr>
        <w:t>zu den Themen des CIS</w:t>
      </w:r>
      <w:r w:rsidRPr="006D0AEE">
        <w:rPr>
          <w:rFonts w:ascii="Arial" w:hAnsi="Arial" w:cs="Arial"/>
          <w:sz w:val="24"/>
          <w:szCs w:val="24"/>
          <w:lang w:val="de-DE"/>
        </w:rPr>
        <w:t>-Arbeitsprogrammes sowie die Abfrage, wer zu welchem Thema etwas aktiv beitragen kann. Diese Abfrage ist noch nicht abschließend ausgewertet, so dass die Schwerpunkte für 2019 derzeit nicht endgültig benannt werden können</w:t>
      </w:r>
      <w:r w:rsidR="00EB7E35" w:rsidRPr="006D0AEE">
        <w:rPr>
          <w:rFonts w:ascii="Arial" w:hAnsi="Arial" w:cs="Arial"/>
          <w:sz w:val="24"/>
          <w:szCs w:val="24"/>
          <w:lang w:val="de-DE"/>
        </w:rPr>
        <w:t xml:space="preserve">. </w:t>
      </w:r>
    </w:p>
    <w:p w:rsidR="00DA64B5" w:rsidRPr="006D0AEE" w:rsidRDefault="00EB7E35">
      <w:pPr>
        <w:rPr>
          <w:rFonts w:ascii="Arial" w:hAnsi="Arial" w:cs="Arial"/>
          <w:sz w:val="24"/>
          <w:szCs w:val="24"/>
          <w:lang w:val="de-DE"/>
        </w:rPr>
      </w:pPr>
      <w:r w:rsidRPr="006D0AEE">
        <w:rPr>
          <w:rFonts w:ascii="Arial" w:hAnsi="Arial" w:cs="Arial"/>
          <w:sz w:val="24"/>
          <w:szCs w:val="24"/>
          <w:lang w:val="de-DE"/>
        </w:rPr>
        <w:t xml:space="preserve">Gemäß Vorschlag der KOM sollen </w:t>
      </w:r>
      <w:r w:rsidR="00B829A4" w:rsidRPr="006D0AEE">
        <w:rPr>
          <w:rFonts w:ascii="Arial" w:hAnsi="Arial" w:cs="Arial"/>
          <w:sz w:val="24"/>
          <w:szCs w:val="24"/>
          <w:lang w:val="de-DE"/>
        </w:rPr>
        <w:t xml:space="preserve">Erfahrungen </w:t>
      </w:r>
      <w:r w:rsidR="00EF775E" w:rsidRPr="006D0AEE">
        <w:rPr>
          <w:rFonts w:ascii="Arial" w:hAnsi="Arial" w:cs="Arial"/>
          <w:sz w:val="24"/>
          <w:szCs w:val="24"/>
          <w:lang w:val="de-DE"/>
        </w:rPr>
        <w:t>im Rahmen des chemischen Monitorings nach WRRL bspw. i</w:t>
      </w:r>
      <w:r w:rsidR="00B829A4" w:rsidRPr="006D0AEE">
        <w:rPr>
          <w:rFonts w:ascii="Arial" w:hAnsi="Arial" w:cs="Arial"/>
          <w:sz w:val="24"/>
          <w:szCs w:val="24"/>
          <w:lang w:val="de-DE"/>
        </w:rPr>
        <w:t>n Workshops zu den fo</w:t>
      </w:r>
      <w:r w:rsidR="00DA64B5" w:rsidRPr="006D0AEE">
        <w:rPr>
          <w:rFonts w:ascii="Arial" w:hAnsi="Arial" w:cs="Arial"/>
          <w:sz w:val="24"/>
          <w:szCs w:val="24"/>
          <w:lang w:val="de-DE"/>
        </w:rPr>
        <w:t xml:space="preserve">lgenden Punkten </w:t>
      </w:r>
      <w:r w:rsidR="00B829A4" w:rsidRPr="006D0AEE">
        <w:rPr>
          <w:rFonts w:ascii="Arial" w:hAnsi="Arial" w:cs="Arial"/>
          <w:sz w:val="24"/>
          <w:szCs w:val="24"/>
          <w:lang w:val="de-DE"/>
        </w:rPr>
        <w:t>ausgetauscht werden:</w:t>
      </w:r>
    </w:p>
    <w:p w:rsidR="00C1279C" w:rsidRPr="002F7804" w:rsidRDefault="00DA64B5" w:rsidP="000D5567">
      <w:pPr>
        <w:pStyle w:val="Listenabsatz"/>
        <w:numPr>
          <w:ilvl w:val="0"/>
          <w:numId w:val="1"/>
        </w:numPr>
        <w:rPr>
          <w:rFonts w:ascii="Arial" w:hAnsi="Arial" w:cs="Arial"/>
          <w:sz w:val="24"/>
          <w:szCs w:val="24"/>
          <w:lang w:val="en-US"/>
        </w:rPr>
      </w:pPr>
      <w:r w:rsidRPr="002F7804">
        <w:rPr>
          <w:rFonts w:ascii="Arial" w:hAnsi="Arial" w:cs="Arial"/>
          <w:sz w:val="24"/>
          <w:szCs w:val="24"/>
          <w:lang w:val="en-US"/>
        </w:rPr>
        <w:t>Exchanging good practices on monitoring, assessment and reporting, including as regards:</w:t>
      </w:r>
    </w:p>
    <w:p w:rsidR="00C1279C" w:rsidRPr="002F7804" w:rsidRDefault="00DA64B5" w:rsidP="000D5567">
      <w:pPr>
        <w:pStyle w:val="Listenabsatz"/>
        <w:numPr>
          <w:ilvl w:val="1"/>
          <w:numId w:val="1"/>
        </w:numPr>
        <w:rPr>
          <w:rFonts w:ascii="Arial" w:hAnsi="Arial" w:cs="Arial"/>
          <w:sz w:val="24"/>
          <w:szCs w:val="24"/>
          <w:lang w:val="en-US"/>
        </w:rPr>
      </w:pPr>
      <w:r w:rsidRPr="002F7804">
        <w:rPr>
          <w:rFonts w:ascii="Arial" w:hAnsi="Arial" w:cs="Arial"/>
          <w:sz w:val="24"/>
          <w:szCs w:val="24"/>
          <w:lang w:val="en-US"/>
        </w:rPr>
        <w:t>Extrapolation and grouping techniques (including for biota monitoring)</w:t>
      </w:r>
    </w:p>
    <w:p w:rsidR="00C1279C" w:rsidRPr="002F7804" w:rsidRDefault="00DA64B5" w:rsidP="000D5567">
      <w:pPr>
        <w:pStyle w:val="Listenabsatz"/>
        <w:numPr>
          <w:ilvl w:val="1"/>
          <w:numId w:val="1"/>
        </w:numPr>
        <w:rPr>
          <w:rFonts w:ascii="Arial" w:hAnsi="Arial" w:cs="Arial"/>
          <w:sz w:val="24"/>
          <w:szCs w:val="24"/>
          <w:lang w:val="en-US"/>
        </w:rPr>
      </w:pPr>
      <w:r w:rsidRPr="002F7804">
        <w:rPr>
          <w:rFonts w:ascii="Arial" w:hAnsi="Arial" w:cs="Arial"/>
          <w:sz w:val="24"/>
          <w:szCs w:val="24"/>
          <w:lang w:val="en-US"/>
        </w:rPr>
        <w:t>Other issues related to biota monitoring</w:t>
      </w:r>
    </w:p>
    <w:p w:rsidR="00DA64B5" w:rsidRPr="002F7804" w:rsidRDefault="00DA64B5" w:rsidP="000D5567">
      <w:pPr>
        <w:pStyle w:val="Listenabsatz"/>
        <w:numPr>
          <w:ilvl w:val="1"/>
          <w:numId w:val="1"/>
        </w:numPr>
        <w:rPr>
          <w:rFonts w:ascii="Arial" w:hAnsi="Arial" w:cs="Arial"/>
          <w:sz w:val="24"/>
          <w:szCs w:val="24"/>
          <w:lang w:val="en-US"/>
        </w:rPr>
      </w:pPr>
      <w:r w:rsidRPr="002F7804">
        <w:rPr>
          <w:rFonts w:ascii="Arial" w:hAnsi="Arial" w:cs="Arial"/>
          <w:sz w:val="24"/>
          <w:szCs w:val="24"/>
          <w:lang w:val="en-US"/>
        </w:rPr>
        <w:t>Calculation and application of “equivalently protective” EQS</w:t>
      </w:r>
    </w:p>
    <w:p w:rsidR="00DA64B5" w:rsidRPr="002F7804" w:rsidRDefault="00DA64B5" w:rsidP="000D5567">
      <w:pPr>
        <w:pStyle w:val="Listenabsatz"/>
        <w:numPr>
          <w:ilvl w:val="0"/>
          <w:numId w:val="1"/>
        </w:numPr>
        <w:rPr>
          <w:rFonts w:ascii="Arial" w:hAnsi="Arial" w:cs="Arial"/>
          <w:sz w:val="24"/>
          <w:szCs w:val="24"/>
          <w:lang w:val="en-US"/>
        </w:rPr>
      </w:pPr>
      <w:r w:rsidRPr="002F7804">
        <w:rPr>
          <w:rFonts w:ascii="Arial" w:hAnsi="Arial" w:cs="Arial"/>
          <w:sz w:val="24"/>
          <w:szCs w:val="24"/>
          <w:lang w:val="en-US"/>
        </w:rPr>
        <w:t>Increasing comparability in the assessment and reporting of emissions of pollutants</w:t>
      </w:r>
    </w:p>
    <w:p w:rsidR="00DA64B5" w:rsidRPr="002F7804" w:rsidRDefault="00DA64B5" w:rsidP="000D5567">
      <w:pPr>
        <w:pStyle w:val="Listenabsatz"/>
        <w:numPr>
          <w:ilvl w:val="0"/>
          <w:numId w:val="1"/>
        </w:numPr>
        <w:rPr>
          <w:rFonts w:ascii="Arial" w:hAnsi="Arial" w:cs="Arial"/>
          <w:sz w:val="24"/>
          <w:szCs w:val="24"/>
          <w:lang w:val="en-US"/>
        </w:rPr>
      </w:pPr>
      <w:r w:rsidRPr="002F7804">
        <w:rPr>
          <w:rFonts w:ascii="Arial" w:hAnsi="Arial" w:cs="Arial"/>
          <w:sz w:val="24"/>
          <w:szCs w:val="24"/>
          <w:lang w:val="en-US"/>
        </w:rPr>
        <w:t xml:space="preserve">Exchanging good practices on </w:t>
      </w:r>
      <w:proofErr w:type="spellStart"/>
      <w:r w:rsidRPr="002F7804">
        <w:rPr>
          <w:rFonts w:ascii="Arial" w:hAnsi="Arial" w:cs="Arial"/>
          <w:sz w:val="24"/>
          <w:szCs w:val="24"/>
          <w:lang w:val="en-US"/>
        </w:rPr>
        <w:t>programmes</w:t>
      </w:r>
      <w:proofErr w:type="spellEnd"/>
      <w:r w:rsidRPr="002F7804">
        <w:rPr>
          <w:rFonts w:ascii="Arial" w:hAnsi="Arial" w:cs="Arial"/>
          <w:sz w:val="24"/>
          <w:szCs w:val="24"/>
          <w:lang w:val="en-US"/>
        </w:rPr>
        <w:t xml:space="preserve"> of measures and the use of exemptions (including improving coordination with the implementation of other legislation)</w:t>
      </w:r>
    </w:p>
    <w:p w:rsidR="00DA64B5" w:rsidRPr="002F7804" w:rsidRDefault="00DA64B5" w:rsidP="000D5567">
      <w:pPr>
        <w:pStyle w:val="Listenabsatz"/>
        <w:numPr>
          <w:ilvl w:val="0"/>
          <w:numId w:val="1"/>
        </w:numPr>
        <w:rPr>
          <w:rFonts w:ascii="Arial" w:hAnsi="Arial" w:cs="Arial"/>
          <w:sz w:val="24"/>
          <w:szCs w:val="24"/>
          <w:lang w:val="en-US"/>
        </w:rPr>
      </w:pPr>
      <w:r w:rsidRPr="002F7804">
        <w:rPr>
          <w:rFonts w:ascii="Arial" w:hAnsi="Arial" w:cs="Arial"/>
          <w:sz w:val="24"/>
          <w:szCs w:val="24"/>
          <w:lang w:val="en-US"/>
        </w:rPr>
        <w:t>Continuing work on a holistic approach to chemicals, including consideration of the practical application of effect-based methods</w:t>
      </w:r>
    </w:p>
    <w:p w:rsidR="00DA64B5" w:rsidRPr="002F7804" w:rsidRDefault="00DA64B5" w:rsidP="000D5567">
      <w:pPr>
        <w:pStyle w:val="Listenabsatz"/>
        <w:numPr>
          <w:ilvl w:val="0"/>
          <w:numId w:val="1"/>
        </w:numPr>
        <w:rPr>
          <w:rFonts w:ascii="Arial" w:hAnsi="Arial" w:cs="Arial"/>
          <w:sz w:val="24"/>
          <w:szCs w:val="24"/>
          <w:lang w:val="en-US"/>
        </w:rPr>
      </w:pPr>
      <w:r w:rsidRPr="002F7804">
        <w:rPr>
          <w:rFonts w:ascii="Arial" w:hAnsi="Arial" w:cs="Arial"/>
          <w:sz w:val="24"/>
          <w:szCs w:val="24"/>
          <w:lang w:val="en-US"/>
        </w:rPr>
        <w:t>Exchanging good practices on micro-plastics and pharmaceuticals</w:t>
      </w:r>
    </w:p>
    <w:p w:rsidR="00DA64B5" w:rsidRPr="002F7804" w:rsidRDefault="00DA64B5" w:rsidP="000D5567">
      <w:pPr>
        <w:pStyle w:val="Listenabsatz"/>
        <w:numPr>
          <w:ilvl w:val="0"/>
          <w:numId w:val="1"/>
        </w:numPr>
        <w:rPr>
          <w:rFonts w:ascii="Arial" w:hAnsi="Arial" w:cs="Arial"/>
          <w:sz w:val="24"/>
          <w:szCs w:val="24"/>
          <w:lang w:val="en-US"/>
        </w:rPr>
      </w:pPr>
      <w:r w:rsidRPr="002F7804">
        <w:rPr>
          <w:rFonts w:ascii="Arial" w:hAnsi="Arial" w:cs="Arial"/>
          <w:sz w:val="24"/>
          <w:szCs w:val="24"/>
          <w:lang w:val="en-US"/>
        </w:rPr>
        <w:t xml:space="preserve">Exchanging information to increase the </w:t>
      </w:r>
      <w:proofErr w:type="spellStart"/>
      <w:r w:rsidRPr="002F7804">
        <w:rPr>
          <w:rFonts w:ascii="Arial" w:hAnsi="Arial" w:cs="Arial"/>
          <w:sz w:val="24"/>
          <w:szCs w:val="24"/>
          <w:lang w:val="en-US"/>
        </w:rPr>
        <w:t>harmonisation</w:t>
      </w:r>
      <w:proofErr w:type="spellEnd"/>
      <w:r w:rsidRPr="002F7804">
        <w:rPr>
          <w:rFonts w:ascii="Arial" w:hAnsi="Arial" w:cs="Arial"/>
          <w:sz w:val="24"/>
          <w:szCs w:val="24"/>
          <w:lang w:val="en-US"/>
        </w:rPr>
        <w:t xml:space="preserve"> of Environmental Quality Standards for River Basin Specific Pollutants</w:t>
      </w:r>
    </w:p>
    <w:p w:rsidR="000D5567" w:rsidRPr="002F7804" w:rsidRDefault="00DA64B5" w:rsidP="000D5567">
      <w:pPr>
        <w:pStyle w:val="Listenabsatz"/>
        <w:numPr>
          <w:ilvl w:val="0"/>
          <w:numId w:val="1"/>
        </w:numPr>
        <w:rPr>
          <w:rFonts w:ascii="Arial" w:hAnsi="Arial" w:cs="Arial"/>
          <w:sz w:val="24"/>
          <w:szCs w:val="24"/>
          <w:lang w:val="en-US"/>
        </w:rPr>
      </w:pPr>
      <w:r w:rsidRPr="002F7804">
        <w:rPr>
          <w:rFonts w:ascii="Arial" w:hAnsi="Arial" w:cs="Arial"/>
          <w:sz w:val="24"/>
          <w:szCs w:val="24"/>
          <w:lang w:val="en-US"/>
        </w:rPr>
        <w:t>Exchanging information on other issues relevant to chemicals in surface waters, namely concerning</w:t>
      </w:r>
      <w:r w:rsidR="000D5567" w:rsidRPr="002F7804">
        <w:rPr>
          <w:rFonts w:ascii="Arial" w:hAnsi="Arial" w:cs="Arial"/>
          <w:sz w:val="24"/>
          <w:szCs w:val="24"/>
          <w:lang w:val="en-US"/>
        </w:rPr>
        <w:t xml:space="preserve">: </w:t>
      </w:r>
    </w:p>
    <w:p w:rsidR="000D5567" w:rsidRPr="002F7804" w:rsidRDefault="00DA64B5" w:rsidP="000D5567">
      <w:pPr>
        <w:pStyle w:val="Listenabsatz"/>
        <w:numPr>
          <w:ilvl w:val="1"/>
          <w:numId w:val="1"/>
        </w:numPr>
        <w:rPr>
          <w:rFonts w:ascii="Arial" w:hAnsi="Arial" w:cs="Arial"/>
          <w:sz w:val="24"/>
          <w:szCs w:val="24"/>
          <w:lang w:val="en-US"/>
        </w:rPr>
      </w:pPr>
      <w:r w:rsidRPr="002F7804">
        <w:rPr>
          <w:rFonts w:ascii="Arial" w:hAnsi="Arial" w:cs="Arial"/>
          <w:sz w:val="24"/>
          <w:szCs w:val="24"/>
          <w:lang w:val="en-US"/>
        </w:rPr>
        <w:t xml:space="preserve">the non-deterioration principle, </w:t>
      </w:r>
    </w:p>
    <w:p w:rsidR="000D5567" w:rsidRPr="002F7804" w:rsidRDefault="00DA64B5" w:rsidP="000D5567">
      <w:pPr>
        <w:pStyle w:val="Listenabsatz"/>
        <w:numPr>
          <w:ilvl w:val="1"/>
          <w:numId w:val="1"/>
        </w:numPr>
        <w:rPr>
          <w:rFonts w:ascii="Arial" w:hAnsi="Arial" w:cs="Arial"/>
          <w:sz w:val="24"/>
          <w:szCs w:val="24"/>
          <w:lang w:val="en-US"/>
        </w:rPr>
      </w:pPr>
      <w:r w:rsidRPr="002F7804">
        <w:rPr>
          <w:rFonts w:ascii="Arial" w:hAnsi="Arial" w:cs="Arial"/>
          <w:sz w:val="24"/>
          <w:szCs w:val="24"/>
          <w:lang w:val="en-US"/>
        </w:rPr>
        <w:lastRenderedPageBreak/>
        <w:t xml:space="preserve">new analytical methods and new monitoring techniques, </w:t>
      </w:r>
    </w:p>
    <w:p w:rsidR="000D5567" w:rsidRPr="002F7804" w:rsidRDefault="00DA64B5" w:rsidP="000D5567">
      <w:pPr>
        <w:pStyle w:val="Listenabsatz"/>
        <w:numPr>
          <w:ilvl w:val="1"/>
          <w:numId w:val="1"/>
        </w:numPr>
        <w:rPr>
          <w:rFonts w:ascii="Arial" w:hAnsi="Arial" w:cs="Arial"/>
          <w:sz w:val="24"/>
          <w:szCs w:val="24"/>
          <w:lang w:val="en-US"/>
        </w:rPr>
      </w:pPr>
      <w:r w:rsidRPr="002F7804">
        <w:rPr>
          <w:rFonts w:ascii="Arial" w:hAnsi="Arial" w:cs="Arial"/>
          <w:sz w:val="24"/>
          <w:szCs w:val="24"/>
          <w:lang w:val="en-US"/>
        </w:rPr>
        <w:t xml:space="preserve">links with other legislation on chemicals, such as the Industrial Emissions Directive and Reach, </w:t>
      </w:r>
    </w:p>
    <w:p w:rsidR="00C72CFC" w:rsidRPr="002F7804" w:rsidRDefault="00DA64B5" w:rsidP="00C72CFC">
      <w:pPr>
        <w:pStyle w:val="Listenabsatz"/>
        <w:numPr>
          <w:ilvl w:val="1"/>
          <w:numId w:val="1"/>
        </w:numPr>
        <w:rPr>
          <w:rFonts w:ascii="Arial" w:hAnsi="Arial" w:cs="Arial"/>
          <w:sz w:val="24"/>
          <w:szCs w:val="24"/>
          <w:lang w:val="en-US"/>
        </w:rPr>
      </w:pPr>
      <w:r w:rsidRPr="002F7804">
        <w:rPr>
          <w:rFonts w:ascii="Arial" w:hAnsi="Arial" w:cs="Arial"/>
          <w:sz w:val="24"/>
          <w:szCs w:val="24"/>
          <w:lang w:val="en-US"/>
        </w:rPr>
        <w:t xml:space="preserve">communication on the impact on chemical status of substances behaving like UPBTs (ubiquitous, persistent, </w:t>
      </w:r>
      <w:proofErr w:type="spellStart"/>
      <w:r w:rsidRPr="002F7804">
        <w:rPr>
          <w:rFonts w:ascii="Arial" w:hAnsi="Arial" w:cs="Arial"/>
          <w:sz w:val="24"/>
          <w:szCs w:val="24"/>
          <w:lang w:val="en-US"/>
        </w:rPr>
        <w:t>bioaccumulative</w:t>
      </w:r>
      <w:proofErr w:type="spellEnd"/>
      <w:r w:rsidRPr="002F7804">
        <w:rPr>
          <w:rFonts w:ascii="Arial" w:hAnsi="Arial" w:cs="Arial"/>
          <w:sz w:val="24"/>
          <w:szCs w:val="24"/>
          <w:lang w:val="en-US"/>
        </w:rPr>
        <w:t xml:space="preserve"> and toxic substances),</w:t>
      </w:r>
    </w:p>
    <w:p w:rsidR="00C72CFC" w:rsidRPr="002F7804" w:rsidRDefault="00DA64B5" w:rsidP="00C72CFC">
      <w:pPr>
        <w:pStyle w:val="Listenabsatz"/>
        <w:numPr>
          <w:ilvl w:val="1"/>
          <w:numId w:val="1"/>
        </w:numPr>
        <w:rPr>
          <w:rFonts w:ascii="Arial" w:hAnsi="Arial" w:cs="Arial"/>
          <w:sz w:val="24"/>
          <w:szCs w:val="24"/>
          <w:lang w:val="en-US"/>
        </w:rPr>
      </w:pPr>
      <w:r w:rsidRPr="002F7804">
        <w:rPr>
          <w:rFonts w:ascii="Arial" w:hAnsi="Arial" w:cs="Arial"/>
          <w:sz w:val="24"/>
          <w:szCs w:val="24"/>
          <w:lang w:val="en-US"/>
        </w:rPr>
        <w:t xml:space="preserve">coordination with other sectoral policies such as drinking water or the marine strategy, streamlining of reporting on substances listed in the Stockholm and </w:t>
      </w:r>
      <w:proofErr w:type="spellStart"/>
      <w:r w:rsidRPr="002F7804">
        <w:rPr>
          <w:rFonts w:ascii="Arial" w:hAnsi="Arial" w:cs="Arial"/>
          <w:sz w:val="24"/>
          <w:szCs w:val="24"/>
          <w:lang w:val="en-US"/>
        </w:rPr>
        <w:t>Minamata</w:t>
      </w:r>
      <w:proofErr w:type="spellEnd"/>
      <w:r w:rsidRPr="002F7804">
        <w:rPr>
          <w:rFonts w:ascii="Arial" w:hAnsi="Arial" w:cs="Arial"/>
          <w:sz w:val="24"/>
          <w:szCs w:val="24"/>
          <w:lang w:val="en-US"/>
        </w:rPr>
        <w:t xml:space="preserve"> Conventions</w:t>
      </w:r>
    </w:p>
    <w:p w:rsidR="00EB7E35" w:rsidRPr="002F7804" w:rsidRDefault="00EB7E35" w:rsidP="00403900">
      <w:pPr>
        <w:rPr>
          <w:rFonts w:ascii="Arial" w:hAnsi="Arial" w:cs="Arial"/>
          <w:sz w:val="24"/>
          <w:szCs w:val="24"/>
          <w:lang w:val="de-DE"/>
        </w:rPr>
      </w:pPr>
      <w:r w:rsidRPr="002F7804">
        <w:rPr>
          <w:rFonts w:ascii="Arial" w:hAnsi="Arial" w:cs="Arial"/>
          <w:sz w:val="24"/>
          <w:szCs w:val="24"/>
          <w:lang w:val="de-DE"/>
        </w:rPr>
        <w:t>Seitens der d</w:t>
      </w:r>
      <w:r w:rsidR="00C72CFC" w:rsidRPr="002F7804">
        <w:rPr>
          <w:rFonts w:ascii="Arial" w:hAnsi="Arial" w:cs="Arial"/>
          <w:sz w:val="24"/>
          <w:szCs w:val="24"/>
          <w:lang w:val="de-DE"/>
        </w:rPr>
        <w:t>eu</w:t>
      </w:r>
      <w:r w:rsidRPr="002F7804">
        <w:rPr>
          <w:rFonts w:ascii="Arial" w:hAnsi="Arial" w:cs="Arial"/>
          <w:sz w:val="24"/>
          <w:szCs w:val="24"/>
          <w:lang w:val="de-DE"/>
        </w:rPr>
        <w:t>t</w:t>
      </w:r>
      <w:r w:rsidR="00C72CFC" w:rsidRPr="002F7804">
        <w:rPr>
          <w:rFonts w:ascii="Arial" w:hAnsi="Arial" w:cs="Arial"/>
          <w:sz w:val="24"/>
          <w:szCs w:val="24"/>
          <w:lang w:val="de-DE"/>
        </w:rPr>
        <w:t>schen</w:t>
      </w:r>
      <w:r w:rsidRPr="002F7804">
        <w:rPr>
          <w:rFonts w:ascii="Arial" w:hAnsi="Arial" w:cs="Arial"/>
          <w:sz w:val="24"/>
          <w:szCs w:val="24"/>
          <w:lang w:val="de-DE"/>
        </w:rPr>
        <w:t xml:space="preserve"> CIS Vertreterinnen wurden </w:t>
      </w:r>
      <w:r w:rsidR="00234C0E" w:rsidRPr="002F7804">
        <w:rPr>
          <w:rFonts w:ascii="Arial" w:hAnsi="Arial" w:cs="Arial"/>
          <w:sz w:val="24"/>
          <w:szCs w:val="24"/>
          <w:lang w:val="de-DE"/>
        </w:rPr>
        <w:t xml:space="preserve">v.a. </w:t>
      </w:r>
      <w:r w:rsidRPr="002F7804">
        <w:rPr>
          <w:rFonts w:ascii="Arial" w:hAnsi="Arial" w:cs="Arial"/>
          <w:sz w:val="24"/>
          <w:szCs w:val="24"/>
          <w:lang w:val="de-DE"/>
        </w:rPr>
        <w:t>folgende Themen priorisiert:</w:t>
      </w:r>
    </w:p>
    <w:p w:rsidR="00234C0E" w:rsidRPr="002F7804" w:rsidRDefault="00234C0E" w:rsidP="000B7E3A">
      <w:pPr>
        <w:pStyle w:val="Listenabsatz"/>
        <w:numPr>
          <w:ilvl w:val="0"/>
          <w:numId w:val="1"/>
        </w:numPr>
        <w:spacing w:before="0"/>
        <w:jc w:val="both"/>
        <w:rPr>
          <w:rFonts w:ascii="Arial" w:hAnsi="Arial" w:cs="Arial"/>
          <w:sz w:val="24"/>
          <w:szCs w:val="24"/>
          <w:lang w:val="en-US"/>
        </w:rPr>
      </w:pPr>
      <w:r w:rsidRPr="002F7804">
        <w:rPr>
          <w:rFonts w:ascii="Arial" w:hAnsi="Arial" w:cs="Arial"/>
          <w:sz w:val="24"/>
          <w:szCs w:val="24"/>
          <w:lang w:val="en-US"/>
        </w:rPr>
        <w:t xml:space="preserve">Monitoring und </w:t>
      </w:r>
      <w:proofErr w:type="spellStart"/>
      <w:r w:rsidRPr="002F7804">
        <w:rPr>
          <w:rFonts w:ascii="Arial" w:hAnsi="Arial" w:cs="Arial"/>
          <w:sz w:val="24"/>
          <w:szCs w:val="24"/>
          <w:lang w:val="en-US"/>
        </w:rPr>
        <w:t>Bewertung</w:t>
      </w:r>
      <w:proofErr w:type="spellEnd"/>
      <w:r w:rsidRPr="002F7804">
        <w:rPr>
          <w:rFonts w:ascii="Arial" w:hAnsi="Arial" w:cs="Arial"/>
          <w:sz w:val="24"/>
          <w:szCs w:val="24"/>
          <w:lang w:val="en-US"/>
        </w:rPr>
        <w:t xml:space="preserve">, </w:t>
      </w:r>
      <w:proofErr w:type="spellStart"/>
      <w:r w:rsidRPr="002F7804">
        <w:rPr>
          <w:rFonts w:ascii="Arial" w:hAnsi="Arial" w:cs="Arial"/>
          <w:sz w:val="24"/>
          <w:szCs w:val="24"/>
          <w:lang w:val="en-US"/>
        </w:rPr>
        <w:t>insbesondere</w:t>
      </w:r>
      <w:proofErr w:type="spellEnd"/>
      <w:r w:rsidRPr="002F7804">
        <w:rPr>
          <w:rFonts w:ascii="Arial" w:hAnsi="Arial" w:cs="Arial"/>
          <w:sz w:val="24"/>
          <w:szCs w:val="24"/>
          <w:lang w:val="en-US"/>
        </w:rPr>
        <w:t xml:space="preserve"> Biota</w:t>
      </w:r>
    </w:p>
    <w:p w:rsidR="00234C0E" w:rsidRPr="002F7804" w:rsidRDefault="00234C0E" w:rsidP="000B7E3A">
      <w:pPr>
        <w:pStyle w:val="Listenabsatz"/>
        <w:numPr>
          <w:ilvl w:val="0"/>
          <w:numId w:val="1"/>
        </w:numPr>
        <w:spacing w:before="0"/>
        <w:jc w:val="both"/>
        <w:rPr>
          <w:rFonts w:ascii="Arial" w:hAnsi="Arial" w:cs="Arial"/>
          <w:sz w:val="24"/>
          <w:szCs w:val="24"/>
        </w:rPr>
      </w:pPr>
      <w:proofErr w:type="spellStart"/>
      <w:r w:rsidRPr="002F7804">
        <w:rPr>
          <w:rFonts w:ascii="Arial" w:hAnsi="Arial" w:cs="Arial"/>
          <w:sz w:val="24"/>
          <w:szCs w:val="24"/>
        </w:rPr>
        <w:t>Effektbasierte</w:t>
      </w:r>
      <w:proofErr w:type="spellEnd"/>
      <w:r w:rsidRPr="002F7804">
        <w:rPr>
          <w:rFonts w:ascii="Arial" w:hAnsi="Arial" w:cs="Arial"/>
          <w:sz w:val="24"/>
          <w:szCs w:val="24"/>
        </w:rPr>
        <w:t xml:space="preserve"> </w:t>
      </w:r>
      <w:proofErr w:type="spellStart"/>
      <w:r w:rsidRPr="002F7804">
        <w:rPr>
          <w:rFonts w:ascii="Arial" w:hAnsi="Arial" w:cs="Arial"/>
          <w:sz w:val="24"/>
          <w:szCs w:val="24"/>
        </w:rPr>
        <w:t>Methoden</w:t>
      </w:r>
      <w:proofErr w:type="spellEnd"/>
      <w:r w:rsidRPr="002F7804">
        <w:rPr>
          <w:rFonts w:ascii="Arial" w:hAnsi="Arial" w:cs="Arial"/>
          <w:sz w:val="24"/>
          <w:szCs w:val="24"/>
        </w:rPr>
        <w:t xml:space="preserve"> (EBM)</w:t>
      </w:r>
    </w:p>
    <w:p w:rsidR="00234C0E" w:rsidRPr="002F7804" w:rsidRDefault="00234C0E" w:rsidP="000B7E3A">
      <w:pPr>
        <w:pStyle w:val="Listenabsatz"/>
        <w:numPr>
          <w:ilvl w:val="0"/>
          <w:numId w:val="1"/>
        </w:numPr>
        <w:spacing w:before="0"/>
        <w:jc w:val="both"/>
        <w:rPr>
          <w:rFonts w:ascii="Arial" w:hAnsi="Arial" w:cs="Arial"/>
          <w:sz w:val="24"/>
          <w:szCs w:val="24"/>
          <w:lang w:val="de-DE"/>
        </w:rPr>
      </w:pPr>
      <w:r w:rsidRPr="002F7804">
        <w:rPr>
          <w:rFonts w:ascii="Arial" w:hAnsi="Arial" w:cs="Arial"/>
          <w:sz w:val="24"/>
          <w:szCs w:val="24"/>
          <w:lang w:val="de-DE"/>
        </w:rPr>
        <w:t>Austausch zu</w:t>
      </w:r>
      <w:r w:rsidR="00E26246" w:rsidRPr="002F7804">
        <w:rPr>
          <w:rFonts w:ascii="Arial" w:hAnsi="Arial" w:cs="Arial"/>
          <w:sz w:val="24"/>
          <w:szCs w:val="24"/>
          <w:lang w:val="de-DE"/>
        </w:rPr>
        <w:t>m</w:t>
      </w:r>
      <w:r w:rsidRPr="002F7804">
        <w:rPr>
          <w:rFonts w:ascii="Arial" w:hAnsi="Arial" w:cs="Arial"/>
          <w:sz w:val="24"/>
          <w:szCs w:val="24"/>
          <w:lang w:val="de-DE"/>
        </w:rPr>
        <w:t xml:space="preserve"> Chem</w:t>
      </w:r>
      <w:r w:rsidR="00E26246" w:rsidRPr="002F7804">
        <w:rPr>
          <w:rFonts w:ascii="Arial" w:hAnsi="Arial" w:cs="Arial"/>
          <w:sz w:val="24"/>
          <w:szCs w:val="24"/>
          <w:lang w:val="de-DE"/>
        </w:rPr>
        <w:t>ischen</w:t>
      </w:r>
      <w:r w:rsidRPr="002F7804">
        <w:rPr>
          <w:rFonts w:ascii="Arial" w:hAnsi="Arial" w:cs="Arial"/>
          <w:sz w:val="24"/>
          <w:szCs w:val="24"/>
          <w:lang w:val="de-DE"/>
        </w:rPr>
        <w:t xml:space="preserve"> Status und den Auswirkungen der </w:t>
      </w:r>
      <w:proofErr w:type="spellStart"/>
      <w:r w:rsidRPr="002F7804">
        <w:rPr>
          <w:rFonts w:ascii="Arial" w:hAnsi="Arial" w:cs="Arial"/>
          <w:sz w:val="24"/>
          <w:szCs w:val="24"/>
          <w:lang w:val="de-DE"/>
        </w:rPr>
        <w:t>UPBT’s</w:t>
      </w:r>
      <w:proofErr w:type="spellEnd"/>
      <w:r w:rsidRPr="002F7804">
        <w:rPr>
          <w:rFonts w:ascii="Arial" w:hAnsi="Arial" w:cs="Arial"/>
          <w:sz w:val="24"/>
          <w:szCs w:val="24"/>
          <w:lang w:val="de-DE"/>
        </w:rPr>
        <w:t xml:space="preserve"> </w:t>
      </w:r>
    </w:p>
    <w:p w:rsidR="00234C0E" w:rsidRPr="002F7804" w:rsidRDefault="00234C0E" w:rsidP="000B7E3A">
      <w:pPr>
        <w:pStyle w:val="Listenabsatz"/>
        <w:numPr>
          <w:ilvl w:val="0"/>
          <w:numId w:val="1"/>
        </w:numPr>
        <w:spacing w:before="0"/>
        <w:jc w:val="both"/>
        <w:rPr>
          <w:rFonts w:ascii="Arial" w:hAnsi="Arial" w:cs="Arial"/>
          <w:sz w:val="24"/>
          <w:szCs w:val="24"/>
        </w:rPr>
      </w:pPr>
      <w:r w:rsidRPr="002F7804">
        <w:rPr>
          <w:rFonts w:ascii="Arial" w:hAnsi="Arial" w:cs="Arial"/>
          <w:sz w:val="24"/>
          <w:szCs w:val="24"/>
          <w:lang w:val="de-DE"/>
        </w:rPr>
        <w:t xml:space="preserve">Austausch zu </w:t>
      </w:r>
      <w:proofErr w:type="spellStart"/>
      <w:r w:rsidRPr="002F7804">
        <w:rPr>
          <w:rFonts w:ascii="Arial" w:hAnsi="Arial" w:cs="Arial"/>
          <w:sz w:val="24"/>
          <w:szCs w:val="24"/>
        </w:rPr>
        <w:t>Mikroplastik</w:t>
      </w:r>
      <w:proofErr w:type="spellEnd"/>
    </w:p>
    <w:p w:rsidR="00EB7E35" w:rsidRPr="002F7804" w:rsidRDefault="00234C0E" w:rsidP="000B7E3A">
      <w:pPr>
        <w:pStyle w:val="Listenabsatz"/>
        <w:numPr>
          <w:ilvl w:val="0"/>
          <w:numId w:val="1"/>
        </w:numPr>
        <w:rPr>
          <w:rFonts w:ascii="Arial" w:hAnsi="Arial" w:cs="Arial"/>
          <w:sz w:val="24"/>
          <w:szCs w:val="24"/>
          <w:lang w:val="de-DE"/>
        </w:rPr>
      </w:pPr>
      <w:r w:rsidRPr="002F7804">
        <w:rPr>
          <w:rFonts w:ascii="Arial" w:hAnsi="Arial" w:cs="Arial"/>
          <w:sz w:val="24"/>
          <w:szCs w:val="24"/>
          <w:lang w:val="de-DE"/>
        </w:rPr>
        <w:t xml:space="preserve">Austausch zu </w:t>
      </w:r>
      <w:proofErr w:type="spellStart"/>
      <w:r w:rsidRPr="002F7804">
        <w:rPr>
          <w:rFonts w:ascii="Arial" w:hAnsi="Arial" w:cs="Arial"/>
          <w:sz w:val="24"/>
          <w:szCs w:val="24"/>
        </w:rPr>
        <w:t>Arzneistoffen</w:t>
      </w:r>
      <w:proofErr w:type="spellEnd"/>
    </w:p>
    <w:p w:rsidR="00EB7E35" w:rsidRPr="002F7804" w:rsidRDefault="00A9231B" w:rsidP="00EB7E35">
      <w:pPr>
        <w:rPr>
          <w:rFonts w:ascii="Arial" w:hAnsi="Arial" w:cs="Arial"/>
          <w:sz w:val="24"/>
          <w:szCs w:val="24"/>
          <w:lang w:val="de-DE"/>
        </w:rPr>
      </w:pPr>
      <w:r w:rsidRPr="002F7804">
        <w:rPr>
          <w:rFonts w:ascii="Arial" w:hAnsi="Arial" w:cs="Arial"/>
          <w:sz w:val="24"/>
          <w:szCs w:val="24"/>
          <w:lang w:val="de-DE"/>
        </w:rPr>
        <w:t xml:space="preserve">Eine Notwendigkeit des Austauschs mit anderen </w:t>
      </w:r>
      <w:proofErr w:type="spellStart"/>
      <w:r w:rsidRPr="002F7804">
        <w:rPr>
          <w:rFonts w:ascii="Arial" w:hAnsi="Arial" w:cs="Arial"/>
          <w:sz w:val="24"/>
          <w:szCs w:val="24"/>
          <w:lang w:val="de-DE"/>
        </w:rPr>
        <w:t>WG’s</w:t>
      </w:r>
      <w:proofErr w:type="spellEnd"/>
      <w:r w:rsidRPr="002F7804">
        <w:rPr>
          <w:rFonts w:ascii="Arial" w:hAnsi="Arial" w:cs="Arial"/>
          <w:sz w:val="24"/>
          <w:szCs w:val="24"/>
          <w:lang w:val="de-DE"/>
        </w:rPr>
        <w:t xml:space="preserve"> wird vor allem in Bezug </w:t>
      </w:r>
      <w:r w:rsidR="00E26246" w:rsidRPr="002F7804">
        <w:rPr>
          <w:rFonts w:ascii="Arial" w:hAnsi="Arial" w:cs="Arial"/>
          <w:sz w:val="24"/>
          <w:szCs w:val="24"/>
          <w:lang w:val="de-DE"/>
        </w:rPr>
        <w:t>auf</w:t>
      </w:r>
      <w:r w:rsidRPr="002F7804">
        <w:rPr>
          <w:rFonts w:ascii="Arial" w:hAnsi="Arial" w:cs="Arial"/>
          <w:sz w:val="24"/>
          <w:szCs w:val="24"/>
          <w:lang w:val="de-DE"/>
        </w:rPr>
        <w:t xml:space="preserve"> flussgebietsspezifische Stoffe</w:t>
      </w:r>
      <w:r w:rsidR="000B7E3A" w:rsidRPr="002F7804">
        <w:rPr>
          <w:rFonts w:ascii="Arial" w:hAnsi="Arial" w:cs="Arial"/>
          <w:sz w:val="24"/>
          <w:szCs w:val="24"/>
          <w:lang w:val="de-DE"/>
        </w:rPr>
        <w:t xml:space="preserve">n/Vorgaben für die Nährstoffe (ECOSTAT) sowie </w:t>
      </w:r>
      <w:r w:rsidR="00E26246" w:rsidRPr="002F7804">
        <w:rPr>
          <w:rFonts w:ascii="Arial" w:hAnsi="Arial" w:cs="Arial"/>
          <w:sz w:val="24"/>
          <w:szCs w:val="24"/>
          <w:lang w:val="de-DE"/>
        </w:rPr>
        <w:t xml:space="preserve">einer </w:t>
      </w:r>
      <w:r w:rsidR="000B7E3A" w:rsidRPr="002F7804">
        <w:rPr>
          <w:rFonts w:ascii="Arial" w:hAnsi="Arial" w:cs="Arial"/>
          <w:sz w:val="24"/>
          <w:szCs w:val="24"/>
          <w:lang w:val="de-DE"/>
        </w:rPr>
        <w:t xml:space="preserve">Verbesserung der Vergleichbarkeit </w:t>
      </w:r>
      <w:r w:rsidR="00E26246" w:rsidRPr="002F7804">
        <w:rPr>
          <w:rFonts w:ascii="Arial" w:hAnsi="Arial" w:cs="Arial"/>
          <w:sz w:val="24"/>
          <w:szCs w:val="24"/>
          <w:lang w:val="de-DE"/>
        </w:rPr>
        <w:t>bei der</w:t>
      </w:r>
      <w:r w:rsidR="000B7E3A" w:rsidRPr="002F7804">
        <w:rPr>
          <w:rFonts w:ascii="Arial" w:hAnsi="Arial" w:cs="Arial"/>
          <w:sz w:val="24"/>
          <w:szCs w:val="24"/>
          <w:lang w:val="de-DE"/>
        </w:rPr>
        <w:t xml:space="preserve"> Bewertung und </w:t>
      </w:r>
      <w:r w:rsidR="00E26246" w:rsidRPr="002F7804">
        <w:rPr>
          <w:rFonts w:ascii="Arial" w:hAnsi="Arial" w:cs="Arial"/>
          <w:sz w:val="24"/>
          <w:szCs w:val="24"/>
          <w:lang w:val="de-DE"/>
        </w:rPr>
        <w:t>Berichterstattung</w:t>
      </w:r>
      <w:r w:rsidR="000B7E3A" w:rsidRPr="002F7804">
        <w:rPr>
          <w:rFonts w:ascii="Arial" w:hAnsi="Arial" w:cs="Arial"/>
          <w:sz w:val="24"/>
          <w:szCs w:val="24"/>
          <w:lang w:val="de-DE"/>
        </w:rPr>
        <w:t xml:space="preserve"> (WG DIS und ECOSTAT) gesehen.</w:t>
      </w:r>
    </w:p>
    <w:p w:rsidR="00C72CFC" w:rsidRPr="002F7804" w:rsidRDefault="00C72CFC" w:rsidP="00EB7E35">
      <w:pPr>
        <w:rPr>
          <w:rFonts w:ascii="Arial" w:hAnsi="Arial" w:cs="Arial"/>
          <w:sz w:val="24"/>
          <w:szCs w:val="24"/>
          <w:lang w:val="de-DE"/>
        </w:rPr>
      </w:pPr>
    </w:p>
    <w:p w:rsidR="008867F0" w:rsidRPr="002F7804" w:rsidRDefault="0013541E">
      <w:pPr>
        <w:rPr>
          <w:rFonts w:ascii="Arial" w:hAnsi="Arial" w:cs="Arial"/>
          <w:b/>
          <w:sz w:val="24"/>
          <w:szCs w:val="24"/>
          <w:lang w:val="de-DE"/>
        </w:rPr>
      </w:pPr>
      <w:r w:rsidRPr="002F7804">
        <w:rPr>
          <w:rFonts w:ascii="Arial" w:hAnsi="Arial" w:cs="Arial"/>
          <w:b/>
          <w:sz w:val="24"/>
          <w:szCs w:val="24"/>
          <w:lang w:val="de-DE"/>
        </w:rPr>
        <w:t>Aktueller Sachstand zu laufenden Themen</w:t>
      </w:r>
      <w:r w:rsidR="00014C91" w:rsidRPr="002F7804">
        <w:rPr>
          <w:rFonts w:ascii="Arial" w:hAnsi="Arial" w:cs="Arial"/>
          <w:b/>
          <w:sz w:val="24"/>
          <w:szCs w:val="24"/>
          <w:lang w:val="de-DE"/>
        </w:rPr>
        <w:t xml:space="preserve"> (</w:t>
      </w:r>
      <w:r w:rsidR="00E26246" w:rsidRPr="002F7804">
        <w:rPr>
          <w:rFonts w:ascii="Arial" w:hAnsi="Arial" w:cs="Arial"/>
          <w:b/>
          <w:sz w:val="24"/>
          <w:szCs w:val="24"/>
          <w:lang w:val="de-DE"/>
        </w:rPr>
        <w:t>Abschluss</w:t>
      </w:r>
      <w:r w:rsidR="00014C91" w:rsidRPr="002F7804">
        <w:rPr>
          <w:rFonts w:ascii="Arial" w:hAnsi="Arial" w:cs="Arial"/>
          <w:b/>
          <w:sz w:val="24"/>
          <w:szCs w:val="24"/>
          <w:lang w:val="de-DE"/>
        </w:rPr>
        <w:t xml:space="preserve"> 2019)</w:t>
      </w:r>
      <w:r w:rsidRPr="002F7804">
        <w:rPr>
          <w:rFonts w:ascii="Arial" w:hAnsi="Arial" w:cs="Arial"/>
          <w:b/>
          <w:sz w:val="24"/>
          <w:szCs w:val="24"/>
          <w:lang w:val="de-DE"/>
        </w:rPr>
        <w:t>:</w:t>
      </w:r>
    </w:p>
    <w:p w:rsidR="00B27DAB" w:rsidRPr="002F7804" w:rsidRDefault="00B27DAB" w:rsidP="00B27DAB">
      <w:pPr>
        <w:rPr>
          <w:rFonts w:ascii="Arial" w:hAnsi="Arial" w:cs="Arial"/>
          <w:sz w:val="24"/>
          <w:szCs w:val="24"/>
          <w:lang w:val="de-DE"/>
        </w:rPr>
      </w:pPr>
      <w:r w:rsidRPr="002F7804">
        <w:rPr>
          <w:rFonts w:ascii="Arial" w:hAnsi="Arial" w:cs="Arial"/>
          <w:sz w:val="24"/>
          <w:szCs w:val="24"/>
          <w:lang w:val="de-DE"/>
        </w:rPr>
        <w:t xml:space="preserve">Folgende Dokumente aus dem letzten CIS Arbeitsprogramm werden </w:t>
      </w:r>
      <w:r w:rsidR="00E26246" w:rsidRPr="002F7804">
        <w:rPr>
          <w:rFonts w:ascii="Arial" w:hAnsi="Arial" w:cs="Arial"/>
          <w:sz w:val="24"/>
          <w:szCs w:val="24"/>
          <w:lang w:val="de-DE"/>
        </w:rPr>
        <w:t xml:space="preserve">gegenwärtig </w:t>
      </w:r>
      <w:r w:rsidRPr="002F7804">
        <w:rPr>
          <w:rFonts w:ascii="Arial" w:hAnsi="Arial" w:cs="Arial"/>
          <w:sz w:val="24"/>
          <w:szCs w:val="24"/>
          <w:lang w:val="de-DE"/>
        </w:rPr>
        <w:t>fertiggestellt:</w:t>
      </w:r>
    </w:p>
    <w:p w:rsidR="0013541E" w:rsidRPr="002F7804" w:rsidRDefault="00B27DAB" w:rsidP="00403900">
      <w:pPr>
        <w:pStyle w:val="Listenabsatz"/>
        <w:numPr>
          <w:ilvl w:val="0"/>
          <w:numId w:val="1"/>
        </w:numPr>
        <w:ind w:left="0"/>
        <w:rPr>
          <w:rFonts w:ascii="Arial" w:hAnsi="Arial" w:cs="Arial"/>
          <w:sz w:val="24"/>
          <w:szCs w:val="24"/>
          <w:lang w:val="de-DE"/>
        </w:rPr>
      </w:pPr>
      <w:r w:rsidRPr="002F7804">
        <w:rPr>
          <w:rFonts w:ascii="Arial" w:hAnsi="Arial" w:cs="Arial"/>
          <w:sz w:val="24"/>
          <w:szCs w:val="24"/>
          <w:lang w:val="de-DE"/>
        </w:rPr>
        <w:t>Der f</w:t>
      </w:r>
      <w:r w:rsidR="000D5567" w:rsidRPr="002F7804">
        <w:rPr>
          <w:rFonts w:ascii="Arial" w:hAnsi="Arial" w:cs="Arial"/>
          <w:sz w:val="24"/>
          <w:szCs w:val="24"/>
          <w:lang w:val="de-DE"/>
        </w:rPr>
        <w:t>inale Entw</w:t>
      </w:r>
      <w:r w:rsidRPr="002F7804">
        <w:rPr>
          <w:rFonts w:ascii="Arial" w:hAnsi="Arial" w:cs="Arial"/>
          <w:sz w:val="24"/>
          <w:szCs w:val="24"/>
          <w:lang w:val="de-DE"/>
        </w:rPr>
        <w:t>urf</w:t>
      </w:r>
      <w:r w:rsidR="000D5567" w:rsidRPr="002F7804">
        <w:rPr>
          <w:rFonts w:ascii="Arial" w:hAnsi="Arial" w:cs="Arial"/>
          <w:sz w:val="24"/>
          <w:szCs w:val="24"/>
          <w:lang w:val="de-DE"/>
        </w:rPr>
        <w:t xml:space="preserve"> </w:t>
      </w:r>
      <w:r w:rsidRPr="002F7804">
        <w:rPr>
          <w:rFonts w:ascii="Arial" w:hAnsi="Arial" w:cs="Arial"/>
          <w:sz w:val="24"/>
          <w:szCs w:val="24"/>
          <w:lang w:val="de-DE"/>
        </w:rPr>
        <w:t xml:space="preserve">des </w:t>
      </w:r>
      <w:r w:rsidRPr="002F7804">
        <w:rPr>
          <w:rFonts w:ascii="Arial" w:hAnsi="Arial" w:cs="Arial"/>
          <w:b/>
          <w:sz w:val="24"/>
          <w:szCs w:val="24"/>
          <w:lang w:val="de-DE"/>
        </w:rPr>
        <w:t xml:space="preserve">Reports on </w:t>
      </w:r>
      <w:proofErr w:type="spellStart"/>
      <w:r w:rsidRPr="002F7804">
        <w:rPr>
          <w:rFonts w:ascii="Arial" w:hAnsi="Arial" w:cs="Arial"/>
          <w:b/>
          <w:sz w:val="24"/>
          <w:szCs w:val="24"/>
          <w:lang w:val="de-DE"/>
        </w:rPr>
        <w:t>Effect-based</w:t>
      </w:r>
      <w:proofErr w:type="spellEnd"/>
      <w:r w:rsidRPr="002F7804">
        <w:rPr>
          <w:rFonts w:ascii="Arial" w:hAnsi="Arial" w:cs="Arial"/>
          <w:b/>
          <w:sz w:val="24"/>
          <w:szCs w:val="24"/>
          <w:lang w:val="de-DE"/>
        </w:rPr>
        <w:t xml:space="preserve"> </w:t>
      </w:r>
      <w:proofErr w:type="spellStart"/>
      <w:r w:rsidRPr="002F7804">
        <w:rPr>
          <w:rFonts w:ascii="Arial" w:hAnsi="Arial" w:cs="Arial"/>
          <w:b/>
          <w:sz w:val="24"/>
          <w:szCs w:val="24"/>
          <w:lang w:val="de-DE"/>
        </w:rPr>
        <w:t>methods</w:t>
      </w:r>
      <w:proofErr w:type="spellEnd"/>
      <w:r w:rsidR="004836E1" w:rsidRPr="002F7804">
        <w:rPr>
          <w:rFonts w:ascii="Arial" w:hAnsi="Arial" w:cs="Arial"/>
          <w:b/>
          <w:sz w:val="24"/>
          <w:szCs w:val="24"/>
          <w:lang w:val="de-DE"/>
        </w:rPr>
        <w:t xml:space="preserve"> (EBM)</w:t>
      </w:r>
      <w:r w:rsidRPr="002F7804">
        <w:rPr>
          <w:rFonts w:ascii="Arial" w:hAnsi="Arial" w:cs="Arial"/>
          <w:sz w:val="24"/>
          <w:szCs w:val="24"/>
          <w:lang w:val="de-DE"/>
        </w:rPr>
        <w:t xml:space="preserve"> befindet sich in der letzten Kommentierungsrunde und soll anschließend an die </w:t>
      </w:r>
      <w:r w:rsidR="000D5567" w:rsidRPr="002F7804">
        <w:rPr>
          <w:rFonts w:ascii="Arial" w:hAnsi="Arial" w:cs="Arial"/>
          <w:sz w:val="24"/>
          <w:szCs w:val="24"/>
          <w:lang w:val="de-DE"/>
        </w:rPr>
        <w:t xml:space="preserve">SCG </w:t>
      </w:r>
      <w:r w:rsidR="000D6ED1" w:rsidRPr="002F7804">
        <w:rPr>
          <w:rFonts w:ascii="Arial" w:hAnsi="Arial" w:cs="Arial"/>
          <w:sz w:val="24"/>
          <w:szCs w:val="24"/>
          <w:lang w:val="de-DE"/>
        </w:rPr>
        <w:t>weitergeleitet werden</w:t>
      </w:r>
      <w:r w:rsidRPr="002F7804">
        <w:rPr>
          <w:rFonts w:ascii="Arial" w:hAnsi="Arial" w:cs="Arial"/>
          <w:sz w:val="24"/>
          <w:szCs w:val="24"/>
          <w:lang w:val="de-DE"/>
        </w:rPr>
        <w:t xml:space="preserve">. In dem Report werden Anwendungsmöglichkeiten für wirkungsbezogene Methoden aufgezeigt, die Effekte von Stoffen </w:t>
      </w:r>
      <w:r w:rsidR="002E2230" w:rsidRPr="002F7804">
        <w:rPr>
          <w:rFonts w:ascii="Arial" w:hAnsi="Arial" w:cs="Arial"/>
          <w:sz w:val="24"/>
          <w:szCs w:val="24"/>
          <w:lang w:val="de-DE"/>
        </w:rPr>
        <w:t xml:space="preserve">wie zum Beispiel Herbiziden </w:t>
      </w:r>
      <w:r w:rsidR="002C222B" w:rsidRPr="002F7804">
        <w:rPr>
          <w:rFonts w:ascii="Arial" w:hAnsi="Arial" w:cs="Arial"/>
          <w:sz w:val="24"/>
          <w:szCs w:val="24"/>
          <w:lang w:val="de-DE"/>
        </w:rPr>
        <w:t xml:space="preserve">in Oberflächengewässern </w:t>
      </w:r>
      <w:r w:rsidRPr="002F7804">
        <w:rPr>
          <w:rFonts w:ascii="Arial" w:hAnsi="Arial" w:cs="Arial"/>
          <w:sz w:val="24"/>
          <w:szCs w:val="24"/>
          <w:lang w:val="de-DE"/>
        </w:rPr>
        <w:t>messen</w:t>
      </w:r>
      <w:r w:rsidR="002C222B" w:rsidRPr="002F7804">
        <w:rPr>
          <w:rFonts w:ascii="Arial" w:hAnsi="Arial" w:cs="Arial"/>
          <w:sz w:val="24"/>
          <w:szCs w:val="24"/>
          <w:lang w:val="de-DE"/>
        </w:rPr>
        <w:t xml:space="preserve"> und ergänzend zum gegenwärtigen </w:t>
      </w:r>
      <w:r w:rsidR="002E2230" w:rsidRPr="002F7804">
        <w:rPr>
          <w:rFonts w:ascii="Arial" w:hAnsi="Arial" w:cs="Arial"/>
          <w:sz w:val="24"/>
          <w:szCs w:val="24"/>
          <w:lang w:val="de-DE"/>
        </w:rPr>
        <w:t xml:space="preserve">chemischen und biologischen </w:t>
      </w:r>
      <w:r w:rsidR="002C222B" w:rsidRPr="002F7804">
        <w:rPr>
          <w:rFonts w:ascii="Arial" w:hAnsi="Arial" w:cs="Arial"/>
          <w:sz w:val="24"/>
          <w:szCs w:val="24"/>
          <w:lang w:val="de-DE"/>
        </w:rPr>
        <w:t xml:space="preserve">Monitoring Hinweise auf Verschmutzungen durch </w:t>
      </w:r>
      <w:r w:rsidR="002E2230" w:rsidRPr="002F7804">
        <w:rPr>
          <w:rFonts w:ascii="Arial" w:hAnsi="Arial" w:cs="Arial"/>
          <w:sz w:val="24"/>
          <w:szCs w:val="24"/>
          <w:lang w:val="de-DE"/>
        </w:rPr>
        <w:t xml:space="preserve">bisher nicht untersuchte </w:t>
      </w:r>
      <w:r w:rsidR="002C222B" w:rsidRPr="002F7804">
        <w:rPr>
          <w:rFonts w:ascii="Arial" w:hAnsi="Arial" w:cs="Arial"/>
          <w:sz w:val="24"/>
          <w:szCs w:val="24"/>
          <w:lang w:val="de-DE"/>
        </w:rPr>
        <w:t>Schadstoffe geben können.</w:t>
      </w:r>
    </w:p>
    <w:p w:rsidR="004836E1" w:rsidRPr="002F7804" w:rsidRDefault="004836E1" w:rsidP="00403900">
      <w:pPr>
        <w:ind w:left="348"/>
        <w:rPr>
          <w:rFonts w:ascii="Arial" w:hAnsi="Arial" w:cs="Arial"/>
          <w:sz w:val="24"/>
          <w:szCs w:val="24"/>
          <w:lang w:val="de-DE"/>
        </w:rPr>
      </w:pPr>
      <w:r w:rsidRPr="002F7804">
        <w:rPr>
          <w:rFonts w:ascii="Arial" w:hAnsi="Arial" w:cs="Arial"/>
          <w:sz w:val="24"/>
          <w:szCs w:val="24"/>
          <w:lang w:val="de-DE"/>
        </w:rPr>
        <w:t xml:space="preserve">Praktische Erfahrungen </w:t>
      </w:r>
      <w:r w:rsidR="003A797A" w:rsidRPr="002F7804">
        <w:rPr>
          <w:rFonts w:ascii="Arial" w:hAnsi="Arial" w:cs="Arial"/>
          <w:sz w:val="24"/>
          <w:szCs w:val="24"/>
          <w:lang w:val="de-DE"/>
        </w:rPr>
        <w:t xml:space="preserve">in den Mitgliedstaaten </w:t>
      </w:r>
      <w:r w:rsidRPr="002F7804">
        <w:rPr>
          <w:rFonts w:ascii="Arial" w:hAnsi="Arial" w:cs="Arial"/>
          <w:sz w:val="24"/>
          <w:szCs w:val="24"/>
          <w:lang w:val="de-DE"/>
        </w:rPr>
        <w:t xml:space="preserve">zur Anwendung von EBM sollen </w:t>
      </w:r>
      <w:r w:rsidR="003A797A" w:rsidRPr="002F7804">
        <w:rPr>
          <w:rFonts w:ascii="Arial" w:hAnsi="Arial" w:cs="Arial"/>
          <w:sz w:val="24"/>
          <w:szCs w:val="24"/>
          <w:lang w:val="de-DE"/>
        </w:rPr>
        <w:t xml:space="preserve">außerdem </w:t>
      </w:r>
      <w:r w:rsidRPr="002F7804">
        <w:rPr>
          <w:rFonts w:ascii="Arial" w:hAnsi="Arial" w:cs="Arial"/>
          <w:sz w:val="24"/>
          <w:szCs w:val="24"/>
          <w:lang w:val="de-DE"/>
        </w:rPr>
        <w:t>in diesem CIS Arbeitsprogramm ausgetauscht werden.</w:t>
      </w:r>
    </w:p>
    <w:p w:rsidR="003A797A" w:rsidRPr="002F7804" w:rsidRDefault="00B27DAB" w:rsidP="00403900">
      <w:pPr>
        <w:pStyle w:val="Listenabsatz"/>
        <w:numPr>
          <w:ilvl w:val="0"/>
          <w:numId w:val="1"/>
        </w:numPr>
        <w:ind w:left="0"/>
        <w:rPr>
          <w:rFonts w:ascii="Arial" w:hAnsi="Arial" w:cs="Arial"/>
          <w:sz w:val="24"/>
          <w:szCs w:val="24"/>
          <w:lang w:val="de-DE"/>
        </w:rPr>
      </w:pPr>
      <w:r w:rsidRPr="002F7804">
        <w:rPr>
          <w:rFonts w:ascii="Arial" w:hAnsi="Arial" w:cs="Arial"/>
          <w:sz w:val="24"/>
          <w:szCs w:val="24"/>
          <w:lang w:val="de-DE"/>
        </w:rPr>
        <w:t xml:space="preserve">Der finale Entwurf des </w:t>
      </w:r>
      <w:r w:rsidRPr="002F7804">
        <w:rPr>
          <w:rFonts w:ascii="Arial" w:hAnsi="Arial" w:cs="Arial"/>
          <w:b/>
          <w:sz w:val="24"/>
          <w:szCs w:val="24"/>
          <w:lang w:val="de-DE"/>
        </w:rPr>
        <w:t>G</w:t>
      </w:r>
      <w:r w:rsidR="000D6ED1" w:rsidRPr="002F7804">
        <w:rPr>
          <w:rFonts w:ascii="Arial" w:hAnsi="Arial" w:cs="Arial"/>
          <w:b/>
          <w:sz w:val="24"/>
          <w:szCs w:val="24"/>
          <w:lang w:val="de-DE"/>
        </w:rPr>
        <w:t xml:space="preserve">uidance on </w:t>
      </w:r>
      <w:proofErr w:type="spellStart"/>
      <w:r w:rsidR="000D6ED1" w:rsidRPr="002F7804">
        <w:rPr>
          <w:rFonts w:ascii="Arial" w:hAnsi="Arial" w:cs="Arial"/>
          <w:b/>
          <w:sz w:val="24"/>
          <w:szCs w:val="24"/>
          <w:lang w:val="de-DE"/>
        </w:rPr>
        <w:t>the</w:t>
      </w:r>
      <w:proofErr w:type="spellEnd"/>
      <w:r w:rsidR="000D6ED1" w:rsidRPr="002F7804">
        <w:rPr>
          <w:rFonts w:ascii="Arial" w:hAnsi="Arial" w:cs="Arial"/>
          <w:b/>
          <w:sz w:val="24"/>
          <w:szCs w:val="24"/>
          <w:lang w:val="de-DE"/>
        </w:rPr>
        <w:t xml:space="preserve"> </w:t>
      </w:r>
      <w:proofErr w:type="spellStart"/>
      <w:r w:rsidR="000D6ED1" w:rsidRPr="002F7804">
        <w:rPr>
          <w:rFonts w:ascii="Arial" w:hAnsi="Arial" w:cs="Arial"/>
          <w:b/>
          <w:sz w:val="24"/>
          <w:szCs w:val="24"/>
          <w:lang w:val="de-DE"/>
        </w:rPr>
        <w:t>implementation</w:t>
      </w:r>
      <w:proofErr w:type="spellEnd"/>
      <w:r w:rsidR="000D6ED1" w:rsidRPr="002F7804">
        <w:rPr>
          <w:rFonts w:ascii="Arial" w:hAnsi="Arial" w:cs="Arial"/>
          <w:b/>
          <w:sz w:val="24"/>
          <w:szCs w:val="24"/>
          <w:lang w:val="de-DE"/>
        </w:rPr>
        <w:t xml:space="preserve"> </w:t>
      </w:r>
      <w:proofErr w:type="spellStart"/>
      <w:r w:rsidR="000D6ED1" w:rsidRPr="002F7804">
        <w:rPr>
          <w:rFonts w:ascii="Arial" w:hAnsi="Arial" w:cs="Arial"/>
          <w:b/>
          <w:sz w:val="24"/>
          <w:szCs w:val="24"/>
          <w:lang w:val="de-DE"/>
        </w:rPr>
        <w:t>of</w:t>
      </w:r>
      <w:proofErr w:type="spellEnd"/>
      <w:r w:rsidR="000D6ED1" w:rsidRPr="002F7804">
        <w:rPr>
          <w:rFonts w:ascii="Arial" w:hAnsi="Arial" w:cs="Arial"/>
          <w:b/>
          <w:sz w:val="24"/>
          <w:szCs w:val="24"/>
          <w:lang w:val="de-DE"/>
        </w:rPr>
        <w:t xml:space="preserve"> </w:t>
      </w:r>
      <w:proofErr w:type="spellStart"/>
      <w:r w:rsidR="000D6ED1" w:rsidRPr="002F7804">
        <w:rPr>
          <w:rFonts w:ascii="Arial" w:hAnsi="Arial" w:cs="Arial"/>
          <w:b/>
          <w:sz w:val="24"/>
          <w:szCs w:val="24"/>
          <w:lang w:val="de-DE"/>
        </w:rPr>
        <w:t>bioavailability-based</w:t>
      </w:r>
      <w:proofErr w:type="spellEnd"/>
      <w:r w:rsidR="000D6ED1" w:rsidRPr="002F7804">
        <w:rPr>
          <w:rFonts w:ascii="Arial" w:hAnsi="Arial" w:cs="Arial"/>
          <w:b/>
          <w:sz w:val="24"/>
          <w:szCs w:val="24"/>
          <w:lang w:val="de-DE"/>
        </w:rPr>
        <w:t xml:space="preserve"> EQSs </w:t>
      </w:r>
      <w:proofErr w:type="spellStart"/>
      <w:r w:rsidR="000D6ED1" w:rsidRPr="002F7804">
        <w:rPr>
          <w:rFonts w:ascii="Arial" w:hAnsi="Arial" w:cs="Arial"/>
          <w:b/>
          <w:sz w:val="24"/>
          <w:szCs w:val="24"/>
          <w:lang w:val="de-DE"/>
        </w:rPr>
        <w:t>for</w:t>
      </w:r>
      <w:proofErr w:type="spellEnd"/>
      <w:r w:rsidR="000D6ED1" w:rsidRPr="002F7804">
        <w:rPr>
          <w:rFonts w:ascii="Arial" w:hAnsi="Arial" w:cs="Arial"/>
          <w:b/>
          <w:sz w:val="24"/>
          <w:szCs w:val="24"/>
          <w:lang w:val="de-DE"/>
        </w:rPr>
        <w:t xml:space="preserve"> </w:t>
      </w:r>
      <w:proofErr w:type="spellStart"/>
      <w:r w:rsidR="000D6ED1" w:rsidRPr="002F7804">
        <w:rPr>
          <w:rFonts w:ascii="Arial" w:hAnsi="Arial" w:cs="Arial"/>
          <w:b/>
          <w:sz w:val="24"/>
          <w:szCs w:val="24"/>
          <w:lang w:val="de-DE"/>
        </w:rPr>
        <w:t>metals</w:t>
      </w:r>
      <w:proofErr w:type="spellEnd"/>
      <w:r w:rsidRPr="002F7804">
        <w:rPr>
          <w:rFonts w:ascii="Arial" w:hAnsi="Arial" w:cs="Arial"/>
          <w:sz w:val="24"/>
          <w:szCs w:val="24"/>
          <w:lang w:val="de-DE"/>
        </w:rPr>
        <w:t xml:space="preserve"> wird </w:t>
      </w:r>
      <w:r w:rsidR="003A797A" w:rsidRPr="002F7804">
        <w:rPr>
          <w:rFonts w:ascii="Arial" w:hAnsi="Arial" w:cs="Arial"/>
          <w:sz w:val="24"/>
          <w:szCs w:val="24"/>
          <w:lang w:val="de-DE"/>
        </w:rPr>
        <w:t>derzeitig</w:t>
      </w:r>
      <w:r w:rsidR="002C222B" w:rsidRPr="002F7804">
        <w:rPr>
          <w:rFonts w:ascii="Arial" w:hAnsi="Arial" w:cs="Arial"/>
          <w:sz w:val="24"/>
          <w:szCs w:val="24"/>
          <w:lang w:val="de-DE"/>
        </w:rPr>
        <w:t xml:space="preserve"> </w:t>
      </w:r>
      <w:r w:rsidRPr="002F7804">
        <w:rPr>
          <w:rFonts w:ascii="Arial" w:hAnsi="Arial" w:cs="Arial"/>
          <w:sz w:val="24"/>
          <w:szCs w:val="24"/>
          <w:lang w:val="de-DE"/>
        </w:rPr>
        <w:t xml:space="preserve">ebenfalls fertiggestellt. Ende Januar 2019 findet </w:t>
      </w:r>
      <w:r w:rsidR="002C222B" w:rsidRPr="002F7804">
        <w:rPr>
          <w:rFonts w:ascii="Arial" w:hAnsi="Arial" w:cs="Arial"/>
          <w:sz w:val="24"/>
          <w:szCs w:val="24"/>
          <w:lang w:val="de-DE"/>
        </w:rPr>
        <w:t xml:space="preserve">zur Erprobung der Praxistauglichkeit </w:t>
      </w:r>
      <w:r w:rsidR="003A797A" w:rsidRPr="002F7804">
        <w:rPr>
          <w:rFonts w:ascii="Arial" w:hAnsi="Arial" w:cs="Arial"/>
          <w:sz w:val="24"/>
          <w:szCs w:val="24"/>
          <w:lang w:val="de-DE"/>
        </w:rPr>
        <w:t xml:space="preserve">dieses Leitfadens </w:t>
      </w:r>
      <w:r w:rsidRPr="002F7804">
        <w:rPr>
          <w:rFonts w:ascii="Arial" w:hAnsi="Arial" w:cs="Arial"/>
          <w:sz w:val="24"/>
          <w:szCs w:val="24"/>
          <w:lang w:val="de-DE"/>
        </w:rPr>
        <w:t xml:space="preserve">ein anwendungsorientierter Workshop </w:t>
      </w:r>
      <w:r w:rsidR="00B852FC" w:rsidRPr="002F7804">
        <w:rPr>
          <w:rFonts w:ascii="Arial" w:hAnsi="Arial" w:cs="Arial"/>
          <w:sz w:val="24"/>
          <w:szCs w:val="24"/>
          <w:lang w:val="de-DE"/>
        </w:rPr>
        <w:t xml:space="preserve">für die Mitgliedstaaten </w:t>
      </w:r>
      <w:r w:rsidRPr="002F7804">
        <w:rPr>
          <w:rFonts w:ascii="Arial" w:hAnsi="Arial" w:cs="Arial"/>
          <w:sz w:val="24"/>
          <w:szCs w:val="24"/>
          <w:lang w:val="de-DE"/>
        </w:rPr>
        <w:t>statt.</w:t>
      </w:r>
      <w:r w:rsidR="002C222B" w:rsidRPr="002F7804">
        <w:rPr>
          <w:rFonts w:ascii="Arial" w:hAnsi="Arial" w:cs="Arial"/>
          <w:sz w:val="24"/>
          <w:szCs w:val="24"/>
          <w:lang w:val="de-DE"/>
        </w:rPr>
        <w:t xml:space="preserve"> </w:t>
      </w:r>
    </w:p>
    <w:p w:rsidR="000D6ED1" w:rsidRPr="002F7804" w:rsidRDefault="002C222B" w:rsidP="00403900">
      <w:pPr>
        <w:ind w:left="348"/>
        <w:rPr>
          <w:rFonts w:ascii="Arial" w:hAnsi="Arial" w:cs="Arial"/>
          <w:sz w:val="24"/>
          <w:szCs w:val="24"/>
          <w:lang w:val="de-DE"/>
        </w:rPr>
      </w:pPr>
      <w:r w:rsidRPr="002F7804">
        <w:rPr>
          <w:rFonts w:ascii="Arial" w:hAnsi="Arial" w:cs="Arial"/>
          <w:sz w:val="24"/>
          <w:szCs w:val="24"/>
          <w:lang w:val="de-DE"/>
        </w:rPr>
        <w:lastRenderedPageBreak/>
        <w:t>Die im Leitfaden beschriebene</w:t>
      </w:r>
      <w:r w:rsidR="002770F9" w:rsidRPr="002F7804">
        <w:rPr>
          <w:rFonts w:ascii="Arial" w:hAnsi="Arial" w:cs="Arial"/>
          <w:sz w:val="24"/>
          <w:szCs w:val="24"/>
          <w:lang w:val="de-DE"/>
        </w:rPr>
        <w:t>n möglichen Ursachen für</w:t>
      </w:r>
      <w:r w:rsidRPr="002F7804">
        <w:rPr>
          <w:rFonts w:ascii="Arial" w:hAnsi="Arial" w:cs="Arial"/>
          <w:sz w:val="24"/>
          <w:szCs w:val="24"/>
          <w:lang w:val="de-DE"/>
        </w:rPr>
        <w:t xml:space="preserve"> </w:t>
      </w:r>
      <w:r w:rsidR="002770F9" w:rsidRPr="002F7804">
        <w:rPr>
          <w:rFonts w:ascii="Arial" w:hAnsi="Arial" w:cs="Arial"/>
          <w:sz w:val="24"/>
          <w:szCs w:val="24"/>
          <w:lang w:val="de-DE"/>
        </w:rPr>
        <w:t>a</w:t>
      </w:r>
      <w:r w:rsidRPr="002F7804">
        <w:rPr>
          <w:rFonts w:ascii="Arial" w:hAnsi="Arial" w:cs="Arial"/>
          <w:sz w:val="24"/>
          <w:szCs w:val="24"/>
          <w:lang w:val="de-DE"/>
        </w:rPr>
        <w:t>bweich</w:t>
      </w:r>
      <w:r w:rsidR="002770F9" w:rsidRPr="002F7804">
        <w:rPr>
          <w:rFonts w:ascii="Arial" w:hAnsi="Arial" w:cs="Arial"/>
          <w:sz w:val="24"/>
          <w:szCs w:val="24"/>
          <w:lang w:val="de-DE"/>
        </w:rPr>
        <w:t>ende Ergebnisse</w:t>
      </w:r>
      <w:r w:rsidR="001B620E" w:rsidRPr="002F7804">
        <w:rPr>
          <w:rFonts w:ascii="Arial" w:hAnsi="Arial" w:cs="Arial"/>
          <w:sz w:val="24"/>
          <w:szCs w:val="24"/>
          <w:lang w:val="de-DE"/>
        </w:rPr>
        <w:t xml:space="preserve"> an bioverfügbaren Metallkonzentrationen</w:t>
      </w:r>
      <w:r w:rsidR="002770F9" w:rsidRPr="002F7804">
        <w:rPr>
          <w:rFonts w:ascii="Arial" w:hAnsi="Arial" w:cs="Arial"/>
          <w:sz w:val="24"/>
          <w:szCs w:val="24"/>
          <w:lang w:val="de-DE"/>
        </w:rPr>
        <w:t xml:space="preserve">, die mit verschiedenen nutzerfreundlichen Berechnungstools </w:t>
      </w:r>
      <w:r w:rsidR="001B620E" w:rsidRPr="002F7804">
        <w:rPr>
          <w:rFonts w:ascii="Arial" w:hAnsi="Arial" w:cs="Arial"/>
          <w:sz w:val="24"/>
          <w:szCs w:val="24"/>
          <w:lang w:val="de-DE"/>
        </w:rPr>
        <w:t>berechnet werden</w:t>
      </w:r>
      <w:r w:rsidR="002770F9" w:rsidRPr="002F7804">
        <w:rPr>
          <w:rFonts w:ascii="Arial" w:hAnsi="Arial" w:cs="Arial"/>
          <w:sz w:val="24"/>
          <w:szCs w:val="24"/>
          <w:lang w:val="de-DE"/>
        </w:rPr>
        <w:t xml:space="preserve">, </w:t>
      </w:r>
      <w:r w:rsidR="001B620E" w:rsidRPr="002F7804">
        <w:rPr>
          <w:rFonts w:ascii="Arial" w:hAnsi="Arial" w:cs="Arial"/>
          <w:sz w:val="24"/>
          <w:szCs w:val="24"/>
          <w:lang w:val="de-DE"/>
        </w:rPr>
        <w:t>sollten weiterverfolgt werden, um eine zuverlässige und vergleichbare EU-weite Bewertung zu gewährleisten.</w:t>
      </w:r>
    </w:p>
    <w:p w:rsidR="000D6ED1" w:rsidRPr="002F7804" w:rsidRDefault="000D6ED1" w:rsidP="000D6ED1">
      <w:pPr>
        <w:spacing w:before="0" w:line="240" w:lineRule="auto"/>
        <w:jc w:val="both"/>
        <w:rPr>
          <w:rFonts w:ascii="Arial" w:hAnsi="Arial" w:cs="Arial"/>
          <w:sz w:val="24"/>
          <w:szCs w:val="24"/>
          <w:lang w:val="de-DE"/>
        </w:rPr>
      </w:pPr>
    </w:p>
    <w:p w:rsidR="008867F0" w:rsidRPr="002F7804" w:rsidRDefault="0013541E">
      <w:pPr>
        <w:rPr>
          <w:rFonts w:ascii="Arial" w:hAnsi="Arial" w:cs="Arial"/>
          <w:b/>
          <w:sz w:val="24"/>
          <w:szCs w:val="24"/>
          <w:lang w:val="de-DE"/>
        </w:rPr>
      </w:pPr>
      <w:r w:rsidRPr="002F7804">
        <w:rPr>
          <w:rFonts w:ascii="Arial" w:hAnsi="Arial" w:cs="Arial"/>
          <w:b/>
          <w:sz w:val="24"/>
          <w:szCs w:val="24"/>
          <w:lang w:val="de-DE"/>
        </w:rPr>
        <w:t xml:space="preserve">Wichtige </w:t>
      </w:r>
      <w:r w:rsidR="008867F0" w:rsidRPr="002F7804">
        <w:rPr>
          <w:rFonts w:ascii="Arial" w:hAnsi="Arial" w:cs="Arial"/>
          <w:b/>
          <w:sz w:val="24"/>
          <w:szCs w:val="24"/>
          <w:lang w:val="de-DE"/>
        </w:rPr>
        <w:t>Themen in 2019</w:t>
      </w:r>
    </w:p>
    <w:p w:rsidR="001B620E" w:rsidRPr="002F7804" w:rsidRDefault="00B852FC" w:rsidP="00B852FC">
      <w:pPr>
        <w:pStyle w:val="Listenabsatz"/>
        <w:numPr>
          <w:ilvl w:val="0"/>
          <w:numId w:val="1"/>
        </w:numPr>
        <w:rPr>
          <w:rFonts w:ascii="Arial" w:hAnsi="Arial" w:cs="Arial"/>
          <w:sz w:val="24"/>
          <w:szCs w:val="24"/>
          <w:lang w:val="de-DE"/>
        </w:rPr>
      </w:pPr>
      <w:r w:rsidRPr="002F7804">
        <w:rPr>
          <w:rFonts w:ascii="Arial" w:hAnsi="Arial" w:cs="Arial"/>
          <w:sz w:val="24"/>
          <w:szCs w:val="24"/>
          <w:lang w:val="de-DE"/>
        </w:rPr>
        <w:t>Fitness Check der WRRL</w:t>
      </w:r>
    </w:p>
    <w:p w:rsidR="00B852FC" w:rsidRPr="002F7804" w:rsidRDefault="00B852FC" w:rsidP="00B52D43">
      <w:pPr>
        <w:pStyle w:val="Listenabsatz"/>
        <w:numPr>
          <w:ilvl w:val="0"/>
          <w:numId w:val="1"/>
        </w:numPr>
        <w:rPr>
          <w:rFonts w:ascii="Arial" w:hAnsi="Arial" w:cs="Arial"/>
          <w:sz w:val="24"/>
          <w:szCs w:val="24"/>
          <w:lang w:val="en-US"/>
        </w:rPr>
      </w:pPr>
      <w:proofErr w:type="spellStart"/>
      <w:r w:rsidRPr="002F7804">
        <w:rPr>
          <w:rFonts w:ascii="Arial" w:hAnsi="Arial" w:cs="Arial"/>
          <w:sz w:val="24"/>
          <w:szCs w:val="24"/>
          <w:lang w:val="en-US"/>
        </w:rPr>
        <w:t>Aktualisierung</w:t>
      </w:r>
      <w:proofErr w:type="spellEnd"/>
      <w:r w:rsidRPr="002F7804">
        <w:rPr>
          <w:rFonts w:ascii="Arial" w:hAnsi="Arial" w:cs="Arial"/>
          <w:sz w:val="24"/>
          <w:szCs w:val="24"/>
          <w:lang w:val="en-US"/>
        </w:rPr>
        <w:t xml:space="preserve"> der </w:t>
      </w:r>
      <w:proofErr w:type="spellStart"/>
      <w:r w:rsidRPr="002F7804">
        <w:rPr>
          <w:rFonts w:ascii="Arial" w:hAnsi="Arial" w:cs="Arial"/>
          <w:sz w:val="24"/>
          <w:szCs w:val="24"/>
          <w:lang w:val="en-US"/>
        </w:rPr>
        <w:t>Beobachtungsliste</w:t>
      </w:r>
      <w:proofErr w:type="spellEnd"/>
      <w:r w:rsidRPr="002F7804">
        <w:rPr>
          <w:rFonts w:ascii="Arial" w:hAnsi="Arial" w:cs="Arial"/>
          <w:sz w:val="24"/>
          <w:szCs w:val="24"/>
          <w:lang w:val="en-US"/>
        </w:rPr>
        <w:t xml:space="preserve"> </w:t>
      </w:r>
    </w:p>
    <w:p w:rsidR="00312887" w:rsidRPr="002F7804" w:rsidRDefault="00B852FC" w:rsidP="00B52D43">
      <w:pPr>
        <w:pStyle w:val="Listenabsatz"/>
        <w:numPr>
          <w:ilvl w:val="0"/>
          <w:numId w:val="1"/>
        </w:numPr>
        <w:rPr>
          <w:rFonts w:ascii="Arial" w:hAnsi="Arial" w:cs="Arial"/>
          <w:sz w:val="24"/>
          <w:szCs w:val="24"/>
          <w:lang w:val="de-DE"/>
        </w:rPr>
      </w:pPr>
      <w:r w:rsidRPr="002F7804">
        <w:rPr>
          <w:rFonts w:ascii="Arial" w:hAnsi="Arial" w:cs="Arial"/>
          <w:sz w:val="24"/>
          <w:szCs w:val="24"/>
          <w:lang w:val="de-DE"/>
        </w:rPr>
        <w:t xml:space="preserve">Austausch zu </w:t>
      </w:r>
      <w:r w:rsidR="00886C9C" w:rsidRPr="002F7804">
        <w:rPr>
          <w:rFonts w:ascii="Arial" w:hAnsi="Arial" w:cs="Arial"/>
          <w:sz w:val="24"/>
          <w:szCs w:val="24"/>
          <w:lang w:val="de-DE"/>
        </w:rPr>
        <w:t xml:space="preserve">noch priorisierenden </w:t>
      </w:r>
      <w:r w:rsidRPr="002F7804">
        <w:rPr>
          <w:rFonts w:ascii="Arial" w:hAnsi="Arial" w:cs="Arial"/>
          <w:sz w:val="24"/>
          <w:szCs w:val="24"/>
          <w:lang w:val="de-DE"/>
        </w:rPr>
        <w:t>Fragen des chemischen Monitorings</w:t>
      </w:r>
      <w:r w:rsidR="00886C9C" w:rsidRPr="002F7804">
        <w:rPr>
          <w:rFonts w:ascii="Arial" w:hAnsi="Arial" w:cs="Arial"/>
          <w:sz w:val="24"/>
          <w:szCs w:val="24"/>
          <w:lang w:val="de-DE"/>
        </w:rPr>
        <w:t xml:space="preserve"> (</w:t>
      </w:r>
      <w:r w:rsidR="000B7E3A" w:rsidRPr="002F7804">
        <w:rPr>
          <w:rFonts w:ascii="Arial" w:hAnsi="Arial" w:cs="Arial"/>
          <w:sz w:val="24"/>
          <w:szCs w:val="24"/>
          <w:lang w:val="de-DE"/>
        </w:rPr>
        <w:t xml:space="preserve">u.a. </w:t>
      </w:r>
      <w:r w:rsidR="00886C9C" w:rsidRPr="002F7804">
        <w:rPr>
          <w:rFonts w:ascii="Arial" w:hAnsi="Arial" w:cs="Arial"/>
          <w:sz w:val="24"/>
          <w:szCs w:val="24"/>
          <w:lang w:val="de-DE"/>
        </w:rPr>
        <w:t xml:space="preserve">Zustandsbewertung, </w:t>
      </w:r>
      <w:proofErr w:type="spellStart"/>
      <w:r w:rsidR="00886C9C" w:rsidRPr="002F7804">
        <w:rPr>
          <w:rFonts w:ascii="Arial" w:hAnsi="Arial" w:cs="Arial"/>
          <w:sz w:val="24"/>
          <w:szCs w:val="24"/>
          <w:lang w:val="de-DE"/>
        </w:rPr>
        <w:t>Monitoringmethoden</w:t>
      </w:r>
      <w:proofErr w:type="spellEnd"/>
      <w:r w:rsidR="00886C9C" w:rsidRPr="002F7804">
        <w:rPr>
          <w:rFonts w:ascii="Arial" w:hAnsi="Arial" w:cs="Arial"/>
          <w:sz w:val="24"/>
          <w:szCs w:val="24"/>
          <w:lang w:val="de-DE"/>
        </w:rPr>
        <w:t>, Maßnahmen gegen Plastik und Arzneimittel in Gewässern)</w:t>
      </w:r>
    </w:p>
    <w:p w:rsidR="00312887" w:rsidRPr="002F7804" w:rsidRDefault="00312887">
      <w:pPr>
        <w:rPr>
          <w:rFonts w:ascii="Arial" w:hAnsi="Arial" w:cs="Arial"/>
          <w:sz w:val="24"/>
          <w:szCs w:val="24"/>
          <w:lang w:val="de-DE"/>
        </w:rPr>
      </w:pPr>
      <w:r w:rsidRPr="002F7804">
        <w:rPr>
          <w:rFonts w:ascii="Arial" w:hAnsi="Arial" w:cs="Arial"/>
          <w:sz w:val="24"/>
          <w:szCs w:val="24"/>
          <w:lang w:val="de-DE"/>
        </w:rPr>
        <w:br w:type="page"/>
      </w:r>
    </w:p>
    <w:p w:rsidR="00312887" w:rsidRPr="008A6BA1" w:rsidRDefault="00312887" w:rsidP="00403900">
      <w:pPr>
        <w:pStyle w:val="berschrift1"/>
        <w:rPr>
          <w:rFonts w:ascii="Arial" w:hAnsi="Arial" w:cs="Arial"/>
          <w:color w:val="000000" w:themeColor="text1"/>
        </w:rPr>
      </w:pPr>
      <w:bookmarkStart w:id="5" w:name="_Toc535588750"/>
      <w:proofErr w:type="spellStart"/>
      <w:r w:rsidRPr="008A6BA1">
        <w:rPr>
          <w:rFonts w:ascii="Arial" w:hAnsi="Arial" w:cs="Arial"/>
          <w:color w:val="000000" w:themeColor="text1"/>
        </w:rPr>
        <w:lastRenderedPageBreak/>
        <w:t>Arbeitsgruppe</w:t>
      </w:r>
      <w:proofErr w:type="spellEnd"/>
      <w:r w:rsidR="00403900" w:rsidRPr="008A6BA1">
        <w:rPr>
          <w:rFonts w:ascii="Arial" w:hAnsi="Arial" w:cs="Arial"/>
          <w:color w:val="000000" w:themeColor="text1"/>
        </w:rPr>
        <w:t xml:space="preserve">: </w:t>
      </w:r>
      <w:r w:rsidRPr="008A6BA1">
        <w:rPr>
          <w:rFonts w:ascii="Arial" w:hAnsi="Arial" w:cs="Arial"/>
          <w:color w:val="000000" w:themeColor="text1"/>
        </w:rPr>
        <w:t xml:space="preserve">CIS WG A </w:t>
      </w:r>
      <w:r w:rsidR="008A6BA1" w:rsidRPr="008A6BA1">
        <w:rPr>
          <w:rFonts w:ascii="Arial" w:hAnsi="Arial" w:cs="Arial"/>
          <w:color w:val="000000" w:themeColor="text1"/>
        </w:rPr>
        <w:t xml:space="preserve">Ecological Status / WG </w:t>
      </w:r>
      <w:proofErr w:type="spellStart"/>
      <w:r w:rsidRPr="008A6BA1">
        <w:rPr>
          <w:rFonts w:ascii="Arial" w:hAnsi="Arial" w:cs="Arial"/>
          <w:color w:val="000000" w:themeColor="text1"/>
        </w:rPr>
        <w:t>Ecostat</w:t>
      </w:r>
      <w:bookmarkEnd w:id="5"/>
      <w:proofErr w:type="spellEnd"/>
    </w:p>
    <w:p w:rsidR="00312887" w:rsidRPr="00403900" w:rsidRDefault="00312887" w:rsidP="00312887">
      <w:pPr>
        <w:rPr>
          <w:rFonts w:ascii="Arial" w:hAnsi="Arial" w:cs="Arial"/>
          <w:sz w:val="24"/>
          <w:szCs w:val="24"/>
        </w:rPr>
      </w:pP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t>Kontaktdaten der CIS-Vertreter</w:t>
      </w:r>
    </w:p>
    <w:p w:rsidR="00312887" w:rsidRPr="002F7804" w:rsidRDefault="00312887" w:rsidP="00312887">
      <w:pPr>
        <w:rPr>
          <w:rFonts w:ascii="Arial" w:eastAsia="Times New Roman" w:hAnsi="Arial" w:cs="Arial"/>
          <w:kern w:val="28"/>
          <w:sz w:val="24"/>
          <w:szCs w:val="24"/>
          <w:lang w:val="de-DE" w:eastAsia="de-DE"/>
        </w:rPr>
      </w:pPr>
      <w:r w:rsidRPr="002F7804">
        <w:rPr>
          <w:rFonts w:ascii="Arial" w:hAnsi="Arial" w:cs="Arial"/>
          <w:sz w:val="24"/>
          <w:szCs w:val="24"/>
          <w:lang w:val="de-DE"/>
        </w:rPr>
        <w:t>Ländervertreter:</w:t>
      </w:r>
      <w:r w:rsidRPr="002F7804">
        <w:rPr>
          <w:rFonts w:ascii="Arial" w:eastAsia="Times New Roman" w:hAnsi="Arial" w:cs="Arial"/>
          <w:kern w:val="28"/>
          <w:sz w:val="24"/>
          <w:szCs w:val="24"/>
          <w:lang w:val="de-DE" w:eastAsia="de-DE"/>
        </w:rPr>
        <w:t xml:space="preserve"> Dr. Harald Morscheid</w:t>
      </w:r>
    </w:p>
    <w:p w:rsidR="00312887" w:rsidRPr="002F7804" w:rsidRDefault="00312887" w:rsidP="00312887">
      <w:pPr>
        <w:spacing w:line="240" w:lineRule="auto"/>
        <w:rPr>
          <w:rFonts w:ascii="Arial" w:eastAsia="Times New Roman" w:hAnsi="Arial" w:cs="Arial"/>
          <w:kern w:val="28"/>
          <w:sz w:val="24"/>
          <w:szCs w:val="24"/>
          <w:lang w:val="de-DE" w:eastAsia="de-DE"/>
        </w:rPr>
      </w:pPr>
      <w:r w:rsidRPr="002F7804">
        <w:rPr>
          <w:rFonts w:ascii="Arial" w:hAnsi="Arial" w:cs="Arial"/>
          <w:sz w:val="24"/>
          <w:szCs w:val="24"/>
          <w:lang w:val="de-DE"/>
        </w:rPr>
        <w:t>Ref. 82 Umsetzung der EG-Wasserrahmenrichtlinie</w:t>
      </w:r>
      <w:r w:rsidRPr="002F7804">
        <w:rPr>
          <w:rFonts w:ascii="Arial" w:hAnsi="Arial" w:cs="Arial"/>
          <w:sz w:val="24"/>
          <w:szCs w:val="24"/>
          <w:lang w:val="de-DE"/>
        </w:rPr>
        <w:br/>
        <w:t>Bayerisches Landesamt für Umwelt</w:t>
      </w:r>
      <w:r w:rsidRPr="002F7804">
        <w:rPr>
          <w:rFonts w:ascii="Arial" w:hAnsi="Arial" w:cs="Arial"/>
          <w:sz w:val="24"/>
          <w:szCs w:val="24"/>
          <w:lang w:val="de-DE"/>
        </w:rPr>
        <w:br/>
        <w:t>Hans-</w:t>
      </w:r>
      <w:proofErr w:type="spellStart"/>
      <w:r w:rsidRPr="002F7804">
        <w:rPr>
          <w:rFonts w:ascii="Arial" w:hAnsi="Arial" w:cs="Arial"/>
          <w:sz w:val="24"/>
          <w:szCs w:val="24"/>
          <w:lang w:val="de-DE"/>
        </w:rPr>
        <w:t>Högn</w:t>
      </w:r>
      <w:proofErr w:type="spellEnd"/>
      <w:r w:rsidRPr="002F7804">
        <w:rPr>
          <w:rFonts w:ascii="Arial" w:hAnsi="Arial" w:cs="Arial"/>
          <w:sz w:val="24"/>
          <w:szCs w:val="24"/>
          <w:lang w:val="de-DE"/>
        </w:rPr>
        <w:t>-Str. 12</w:t>
      </w:r>
      <w:r w:rsidRPr="002F7804">
        <w:rPr>
          <w:rFonts w:ascii="Arial" w:hAnsi="Arial" w:cs="Arial"/>
          <w:sz w:val="24"/>
          <w:szCs w:val="24"/>
          <w:lang w:val="de-DE"/>
        </w:rPr>
        <w:br/>
        <w:t>95030 Hof</w:t>
      </w:r>
      <w:r w:rsidRPr="002F7804">
        <w:rPr>
          <w:rFonts w:ascii="Arial" w:hAnsi="Arial" w:cs="Arial"/>
          <w:sz w:val="24"/>
          <w:szCs w:val="24"/>
          <w:lang w:val="de-DE"/>
        </w:rPr>
        <w:br/>
        <w:t>Tel. 09281-18004820</w:t>
      </w:r>
      <w:r w:rsidRPr="002F7804">
        <w:rPr>
          <w:rFonts w:ascii="Arial" w:hAnsi="Arial" w:cs="Arial"/>
          <w:sz w:val="24"/>
          <w:szCs w:val="24"/>
          <w:lang w:val="de-DE"/>
        </w:rPr>
        <w:br/>
      </w:r>
      <w:r w:rsidR="00C54D9F">
        <w:fldChar w:fldCharType="begin"/>
      </w:r>
      <w:r w:rsidR="00C54D9F" w:rsidRPr="00CC04FD">
        <w:rPr>
          <w:lang w:val="de-DE"/>
        </w:rPr>
        <w:instrText xml:space="preserve"> HYPERLINK "mailto:Harald.Morscheid@lfu.bayern.de" </w:instrText>
      </w:r>
      <w:r w:rsidR="00C54D9F">
        <w:fldChar w:fldCharType="separate"/>
      </w:r>
      <w:r w:rsidRPr="002F7804">
        <w:rPr>
          <w:rStyle w:val="Hyperlink"/>
          <w:rFonts w:ascii="Arial" w:eastAsia="Times New Roman" w:hAnsi="Arial" w:cs="Arial"/>
          <w:kern w:val="28"/>
          <w:sz w:val="24"/>
          <w:szCs w:val="24"/>
          <w:lang w:val="de-DE" w:eastAsia="de-DE"/>
        </w:rPr>
        <w:t>Harald.Morscheid@lfu.bayern.de</w:t>
      </w:r>
      <w:r w:rsidR="00C54D9F">
        <w:rPr>
          <w:rStyle w:val="Hyperlink"/>
          <w:rFonts w:ascii="Arial" w:eastAsia="Times New Roman" w:hAnsi="Arial" w:cs="Arial"/>
          <w:kern w:val="28"/>
          <w:sz w:val="24"/>
          <w:szCs w:val="24"/>
          <w:lang w:val="de-DE" w:eastAsia="de-DE"/>
        </w:rPr>
        <w:fldChar w:fldCharType="end"/>
      </w:r>
    </w:p>
    <w:p w:rsidR="00312887" w:rsidRPr="002F7804" w:rsidRDefault="00312887" w:rsidP="00312887">
      <w:pPr>
        <w:spacing w:line="240" w:lineRule="auto"/>
        <w:rPr>
          <w:rFonts w:ascii="Arial" w:hAnsi="Arial" w:cs="Arial"/>
          <w:sz w:val="24"/>
          <w:szCs w:val="24"/>
          <w:lang w:val="de-DE"/>
        </w:rPr>
      </w:pP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Bundesvertreter:  Dr. Jens Arle</w:t>
      </w:r>
    </w:p>
    <w:p w:rsidR="00312887" w:rsidRPr="002F7804" w:rsidRDefault="00312887" w:rsidP="00312887">
      <w:pPr>
        <w:spacing w:before="0" w:line="240" w:lineRule="auto"/>
        <w:rPr>
          <w:rFonts w:ascii="Arial" w:hAnsi="Arial" w:cs="Arial"/>
          <w:sz w:val="24"/>
          <w:szCs w:val="24"/>
          <w:lang w:val="de-DE" w:eastAsia="en-US"/>
        </w:rPr>
      </w:pPr>
      <w:r w:rsidRPr="002F7804">
        <w:rPr>
          <w:rFonts w:ascii="Arial" w:hAnsi="Arial" w:cs="Arial"/>
          <w:sz w:val="24"/>
          <w:szCs w:val="24"/>
          <w:lang w:val="de-DE" w:eastAsia="en-US"/>
        </w:rPr>
        <w:t>Umweltbundesamt</w:t>
      </w:r>
    </w:p>
    <w:p w:rsidR="00312887" w:rsidRPr="002F7804" w:rsidRDefault="00312887" w:rsidP="00312887">
      <w:pPr>
        <w:spacing w:before="0" w:line="240" w:lineRule="auto"/>
        <w:rPr>
          <w:rFonts w:ascii="Arial" w:hAnsi="Arial" w:cs="Arial"/>
          <w:sz w:val="24"/>
          <w:szCs w:val="24"/>
          <w:lang w:val="de-DE" w:eastAsia="en-US"/>
        </w:rPr>
      </w:pPr>
      <w:r w:rsidRPr="002F7804">
        <w:rPr>
          <w:rFonts w:ascii="Arial" w:hAnsi="Arial" w:cs="Arial"/>
          <w:sz w:val="24"/>
          <w:szCs w:val="24"/>
          <w:lang w:val="de-DE" w:eastAsia="en-US"/>
        </w:rPr>
        <w:t>Federal Environment Agency</w:t>
      </w:r>
    </w:p>
    <w:p w:rsidR="00312887" w:rsidRPr="002F7804" w:rsidRDefault="00312887" w:rsidP="00312887">
      <w:pPr>
        <w:spacing w:before="0" w:line="240" w:lineRule="auto"/>
        <w:rPr>
          <w:rFonts w:ascii="Arial" w:hAnsi="Arial" w:cs="Arial"/>
          <w:sz w:val="24"/>
          <w:szCs w:val="24"/>
          <w:lang w:val="de-DE" w:eastAsia="en-US"/>
        </w:rPr>
      </w:pPr>
      <w:r w:rsidRPr="002F7804">
        <w:rPr>
          <w:rFonts w:ascii="Arial" w:hAnsi="Arial" w:cs="Arial"/>
          <w:sz w:val="24"/>
          <w:szCs w:val="24"/>
          <w:lang w:val="de-DE" w:eastAsia="en-US"/>
        </w:rPr>
        <w:t>Fachgebiet II 2.4 Binnengewässer</w:t>
      </w:r>
    </w:p>
    <w:p w:rsidR="00312887" w:rsidRPr="002F7804" w:rsidRDefault="00312887" w:rsidP="00312887">
      <w:pPr>
        <w:spacing w:before="0" w:line="240" w:lineRule="auto"/>
        <w:rPr>
          <w:rFonts w:ascii="Arial" w:hAnsi="Arial" w:cs="Arial"/>
          <w:sz w:val="24"/>
          <w:szCs w:val="24"/>
          <w:lang w:val="de-DE" w:eastAsia="en-US"/>
        </w:rPr>
      </w:pPr>
      <w:r w:rsidRPr="002F7804">
        <w:rPr>
          <w:rFonts w:ascii="Arial" w:hAnsi="Arial" w:cs="Arial"/>
          <w:sz w:val="24"/>
          <w:szCs w:val="24"/>
          <w:lang w:val="de-DE" w:eastAsia="en-US"/>
        </w:rPr>
        <w:t>Wörlitzer Platz 1</w:t>
      </w:r>
    </w:p>
    <w:p w:rsidR="00312887" w:rsidRPr="002F7804" w:rsidRDefault="00312887" w:rsidP="00312887">
      <w:pPr>
        <w:spacing w:before="0" w:line="240" w:lineRule="auto"/>
        <w:rPr>
          <w:rFonts w:ascii="Arial" w:hAnsi="Arial" w:cs="Arial"/>
          <w:sz w:val="24"/>
          <w:szCs w:val="24"/>
          <w:lang w:val="de-DE" w:eastAsia="en-US"/>
        </w:rPr>
      </w:pPr>
      <w:r w:rsidRPr="002F7804">
        <w:rPr>
          <w:rFonts w:ascii="Arial" w:hAnsi="Arial" w:cs="Arial"/>
          <w:sz w:val="24"/>
          <w:szCs w:val="24"/>
          <w:lang w:val="de-DE" w:eastAsia="en-US"/>
        </w:rPr>
        <w:t>Germany-06844 Dessau-Roßlau</w:t>
      </w:r>
    </w:p>
    <w:p w:rsidR="00312887" w:rsidRPr="002F7804" w:rsidRDefault="00312887" w:rsidP="00312887">
      <w:pPr>
        <w:spacing w:before="0" w:line="240" w:lineRule="auto"/>
        <w:rPr>
          <w:rFonts w:ascii="Arial" w:hAnsi="Arial" w:cs="Arial"/>
          <w:sz w:val="24"/>
          <w:szCs w:val="24"/>
          <w:lang w:val="de-DE" w:eastAsia="en-US"/>
        </w:rPr>
      </w:pPr>
      <w:r w:rsidRPr="002F7804">
        <w:rPr>
          <w:rFonts w:ascii="Arial" w:hAnsi="Arial" w:cs="Arial"/>
          <w:sz w:val="24"/>
          <w:szCs w:val="24"/>
          <w:lang w:val="de-DE" w:eastAsia="en-US"/>
        </w:rPr>
        <w:t>Tel  +49 340-2103-2511</w:t>
      </w:r>
    </w:p>
    <w:p w:rsidR="00312887" w:rsidRPr="002F7804" w:rsidRDefault="00312887" w:rsidP="00312887">
      <w:pPr>
        <w:spacing w:before="0" w:line="240" w:lineRule="auto"/>
        <w:rPr>
          <w:rFonts w:ascii="Arial" w:hAnsi="Arial" w:cs="Arial"/>
          <w:sz w:val="24"/>
          <w:szCs w:val="24"/>
          <w:lang w:val="de-DE" w:eastAsia="en-US"/>
        </w:rPr>
      </w:pPr>
      <w:r w:rsidRPr="002F7804">
        <w:rPr>
          <w:rFonts w:ascii="Arial" w:hAnsi="Arial" w:cs="Arial"/>
          <w:sz w:val="24"/>
          <w:szCs w:val="24"/>
          <w:lang w:val="de-DE" w:eastAsia="en-US"/>
        </w:rPr>
        <w:t>Fax +49 340-2104-2511</w:t>
      </w:r>
    </w:p>
    <w:p w:rsidR="00312887" w:rsidRPr="002F7804" w:rsidRDefault="00312887" w:rsidP="00312887">
      <w:pPr>
        <w:spacing w:before="0" w:line="240" w:lineRule="auto"/>
        <w:rPr>
          <w:rFonts w:ascii="Arial" w:hAnsi="Arial" w:cs="Arial"/>
          <w:sz w:val="24"/>
          <w:szCs w:val="24"/>
          <w:lang w:val="de-DE" w:eastAsia="en-US"/>
        </w:rPr>
      </w:pPr>
      <w:proofErr w:type="spellStart"/>
      <w:r w:rsidRPr="002F7804">
        <w:rPr>
          <w:rFonts w:ascii="Arial" w:hAnsi="Arial" w:cs="Arial"/>
          <w:sz w:val="24"/>
          <w:szCs w:val="24"/>
          <w:lang w:val="de-DE" w:eastAsia="en-US"/>
        </w:rPr>
        <w:t>e-mail</w:t>
      </w:r>
      <w:proofErr w:type="spellEnd"/>
      <w:r w:rsidRPr="002F7804">
        <w:rPr>
          <w:rFonts w:ascii="Arial" w:hAnsi="Arial" w:cs="Arial"/>
          <w:sz w:val="24"/>
          <w:szCs w:val="24"/>
          <w:lang w:val="de-DE" w:eastAsia="en-US"/>
        </w:rPr>
        <w:t xml:space="preserve"> </w:t>
      </w:r>
      <w:r w:rsidR="00C54D9F">
        <w:fldChar w:fldCharType="begin"/>
      </w:r>
      <w:r w:rsidR="00C54D9F" w:rsidRPr="00CC04FD">
        <w:rPr>
          <w:lang w:val="de-DE"/>
        </w:rPr>
        <w:instrText xml:space="preserve"> HYPERLINK "mailto:Jens.Arle@uba.de" </w:instrText>
      </w:r>
      <w:r w:rsidR="00C54D9F">
        <w:fldChar w:fldCharType="separate"/>
      </w:r>
      <w:r w:rsidRPr="002F7804">
        <w:rPr>
          <w:rStyle w:val="Hyperlink"/>
          <w:rFonts w:ascii="Arial" w:hAnsi="Arial" w:cs="Arial"/>
          <w:color w:val="0563C1"/>
          <w:sz w:val="24"/>
          <w:szCs w:val="24"/>
          <w:lang w:val="de-DE" w:eastAsia="en-US"/>
        </w:rPr>
        <w:t>Jens.Arle@uba.de</w:t>
      </w:r>
      <w:r w:rsidR="00C54D9F">
        <w:rPr>
          <w:rStyle w:val="Hyperlink"/>
          <w:rFonts w:ascii="Arial" w:hAnsi="Arial" w:cs="Arial"/>
          <w:color w:val="0563C1"/>
          <w:sz w:val="24"/>
          <w:szCs w:val="24"/>
          <w:lang w:val="de-DE" w:eastAsia="en-US"/>
        </w:rPr>
        <w:fldChar w:fldCharType="end"/>
      </w:r>
    </w:p>
    <w:p w:rsidR="00312887" w:rsidRPr="002F7804" w:rsidRDefault="00312887" w:rsidP="00312887">
      <w:pPr>
        <w:spacing w:before="0" w:line="240" w:lineRule="auto"/>
        <w:rPr>
          <w:rFonts w:ascii="Arial" w:hAnsi="Arial" w:cs="Arial"/>
          <w:sz w:val="24"/>
          <w:szCs w:val="24"/>
          <w:lang w:val="de-DE" w:eastAsia="en-US"/>
        </w:rPr>
      </w:pPr>
    </w:p>
    <w:p w:rsidR="00312887" w:rsidRPr="002F7804" w:rsidRDefault="00312887" w:rsidP="00312887">
      <w:pPr>
        <w:rPr>
          <w:rFonts w:ascii="Arial" w:hAnsi="Arial" w:cs="Arial"/>
          <w:sz w:val="24"/>
          <w:szCs w:val="24"/>
          <w:lang w:val="de-DE"/>
        </w:rPr>
      </w:pPr>
      <w:r w:rsidRPr="002F7804">
        <w:rPr>
          <w:rFonts w:ascii="Arial" w:hAnsi="Arial" w:cs="Arial"/>
          <w:b/>
          <w:sz w:val="24"/>
          <w:szCs w:val="24"/>
          <w:lang w:val="de-DE"/>
        </w:rPr>
        <w:t>DE – Vertreter in thematischen Expertengruppen der Arbeitsgruppe</w:t>
      </w:r>
      <w:r w:rsidR="0051610C">
        <w:rPr>
          <w:rFonts w:ascii="Arial" w:hAnsi="Arial" w:cs="Arial"/>
          <w:b/>
          <w:sz w:val="24"/>
          <w:szCs w:val="24"/>
          <w:lang w:val="de-DE"/>
        </w:rPr>
        <w:br/>
      </w:r>
      <w:r w:rsidRPr="002F7804">
        <w:rPr>
          <w:rFonts w:ascii="Arial" w:eastAsia="Times New Roman" w:hAnsi="Arial" w:cs="Arial"/>
          <w:color w:val="000000"/>
          <w:sz w:val="24"/>
          <w:szCs w:val="24"/>
          <w:lang w:val="de-DE"/>
        </w:rPr>
        <w:t>(i.A. der LAWA und z.T. des Bundes)</w:t>
      </w:r>
      <w:r w:rsidRPr="002F7804">
        <w:rPr>
          <w:rFonts w:ascii="Arial" w:eastAsia="Times New Roman" w:hAnsi="Arial" w:cs="Arial"/>
          <w:color w:val="000000"/>
          <w:sz w:val="24"/>
          <w:szCs w:val="24"/>
          <w:lang w:val="de-DE"/>
        </w:rPr>
        <w:br/>
      </w:r>
    </w:p>
    <w:p w:rsidR="00312887" w:rsidRPr="002F7804" w:rsidRDefault="00312887" w:rsidP="00312887">
      <w:pPr>
        <w:pStyle w:val="StandardWeb"/>
        <w:rPr>
          <w:rFonts w:ascii="Arial" w:hAnsi="Arial" w:cs="Arial"/>
          <w:b/>
        </w:rPr>
      </w:pPr>
      <w:r w:rsidRPr="002F7804">
        <w:rPr>
          <w:rFonts w:ascii="Arial" w:hAnsi="Arial" w:cs="Arial"/>
          <w:b/>
        </w:rPr>
        <w:t xml:space="preserve">Expertengruppe: GEP </w:t>
      </w:r>
      <w:proofErr w:type="spellStart"/>
      <w:r w:rsidRPr="002F7804">
        <w:rPr>
          <w:rFonts w:ascii="Arial" w:hAnsi="Arial" w:cs="Arial"/>
          <w:b/>
        </w:rPr>
        <w:t>Intercomparison</w:t>
      </w:r>
      <w:proofErr w:type="spellEnd"/>
    </w:p>
    <w:p w:rsidR="00312887" w:rsidRPr="002F7804" w:rsidRDefault="00312887" w:rsidP="00312887">
      <w:pPr>
        <w:pStyle w:val="StandardWeb"/>
        <w:rPr>
          <w:rFonts w:ascii="Arial" w:hAnsi="Arial" w:cs="Arial"/>
        </w:rPr>
      </w:pPr>
    </w:p>
    <w:p w:rsidR="00312887" w:rsidRPr="002F7804" w:rsidRDefault="00312887" w:rsidP="00312887">
      <w:pPr>
        <w:pStyle w:val="StandardWeb"/>
        <w:rPr>
          <w:rFonts w:ascii="Arial" w:hAnsi="Arial" w:cs="Arial"/>
        </w:rPr>
      </w:pPr>
      <w:r w:rsidRPr="002F7804">
        <w:rPr>
          <w:rFonts w:ascii="Arial" w:eastAsia="Times New Roman" w:hAnsi="Arial" w:cs="Arial"/>
          <w:color w:val="000000"/>
        </w:rPr>
        <w:t xml:space="preserve">Sebastian </w:t>
      </w:r>
      <w:proofErr w:type="spellStart"/>
      <w:r w:rsidRPr="002F7804">
        <w:rPr>
          <w:rFonts w:ascii="Arial" w:eastAsia="Times New Roman" w:hAnsi="Arial" w:cs="Arial"/>
          <w:color w:val="000000"/>
        </w:rPr>
        <w:t>Döbbelt</w:t>
      </w:r>
      <w:proofErr w:type="spellEnd"/>
      <w:r w:rsidRPr="002F7804">
        <w:rPr>
          <w:rFonts w:ascii="Arial" w:eastAsia="Times New Roman" w:hAnsi="Arial" w:cs="Arial"/>
          <w:color w:val="000000"/>
        </w:rPr>
        <w:t xml:space="preserve">-Grüne </w:t>
      </w:r>
      <w:r w:rsidRPr="002F7804">
        <w:rPr>
          <w:rFonts w:ascii="Arial" w:eastAsia="Times New Roman" w:hAnsi="Arial" w:cs="Arial"/>
          <w:color w:val="000000"/>
        </w:rPr>
        <w:br/>
      </w:r>
      <w:r w:rsidRPr="002F7804">
        <w:rPr>
          <w:rFonts w:ascii="Arial" w:eastAsia="Times New Roman" w:hAnsi="Arial" w:cs="Arial"/>
        </w:rPr>
        <w:t xml:space="preserve">Planungsbüro </w:t>
      </w:r>
      <w:proofErr w:type="spellStart"/>
      <w:r w:rsidRPr="002F7804">
        <w:rPr>
          <w:rFonts w:ascii="Arial" w:eastAsia="Times New Roman" w:hAnsi="Arial" w:cs="Arial"/>
        </w:rPr>
        <w:t>Koenzen</w:t>
      </w:r>
      <w:proofErr w:type="spellEnd"/>
      <w:r w:rsidRPr="002F7804">
        <w:rPr>
          <w:rFonts w:ascii="Arial" w:eastAsia="Times New Roman" w:hAnsi="Arial" w:cs="Arial"/>
        </w:rPr>
        <w:t xml:space="preserve"> - Wasser und Landschaft</w:t>
      </w:r>
      <w:r w:rsidRPr="002F7804">
        <w:rPr>
          <w:rFonts w:ascii="Arial" w:eastAsia="Times New Roman" w:hAnsi="Arial" w:cs="Arial"/>
        </w:rPr>
        <w:br/>
        <w:t xml:space="preserve">Dr. Uwe </w:t>
      </w:r>
      <w:proofErr w:type="spellStart"/>
      <w:r w:rsidRPr="002F7804">
        <w:rPr>
          <w:rFonts w:ascii="Arial" w:eastAsia="Times New Roman" w:hAnsi="Arial" w:cs="Arial"/>
        </w:rPr>
        <w:t>Koenzen</w:t>
      </w:r>
      <w:proofErr w:type="spellEnd"/>
      <w:r w:rsidRPr="002F7804">
        <w:rPr>
          <w:rFonts w:ascii="Arial" w:eastAsia="Times New Roman" w:hAnsi="Arial" w:cs="Arial"/>
        </w:rPr>
        <w:br/>
        <w:t>Schulstraße 37</w:t>
      </w:r>
      <w:r w:rsidRPr="002F7804">
        <w:rPr>
          <w:rFonts w:ascii="Arial" w:eastAsia="Times New Roman" w:hAnsi="Arial" w:cs="Arial"/>
        </w:rPr>
        <w:br/>
        <w:t>40721 Hilden</w:t>
      </w:r>
      <w:r w:rsidRPr="002F7804">
        <w:rPr>
          <w:rFonts w:ascii="Arial" w:eastAsia="Times New Roman" w:hAnsi="Arial" w:cs="Arial"/>
        </w:rPr>
        <w:br/>
        <w:t>Tel. 02103 - 90884-17</w:t>
      </w:r>
      <w:r w:rsidRPr="002F7804">
        <w:rPr>
          <w:rFonts w:ascii="Arial" w:eastAsia="Times New Roman" w:hAnsi="Arial" w:cs="Arial"/>
        </w:rPr>
        <w:br/>
        <w:t>Fax. 02103 - 90884-19</w:t>
      </w:r>
      <w:r w:rsidRPr="002F7804">
        <w:rPr>
          <w:rFonts w:ascii="Arial" w:eastAsia="Times New Roman" w:hAnsi="Arial" w:cs="Arial"/>
        </w:rPr>
        <w:br/>
      </w:r>
      <w:r w:rsidRPr="002F7804">
        <w:rPr>
          <w:rFonts w:ascii="Arial" w:eastAsia="Times New Roman" w:hAnsi="Arial" w:cs="Arial"/>
          <w:color w:val="808080"/>
        </w:rPr>
        <w:t xml:space="preserve">E-Mail: </w:t>
      </w:r>
      <w:hyperlink r:id="rId13" w:tgtFrame="_blank" w:history="1">
        <w:r w:rsidRPr="002F7804">
          <w:rPr>
            <w:rStyle w:val="Hyperlink"/>
            <w:rFonts w:ascii="Arial" w:eastAsia="Times New Roman" w:hAnsi="Arial" w:cs="Arial"/>
          </w:rPr>
          <w:t>doebbelt-gruene@planungsbuero-koenzen.de</w:t>
        </w:r>
      </w:hyperlink>
    </w:p>
    <w:p w:rsidR="00312887" w:rsidRPr="002F7804" w:rsidRDefault="00312887" w:rsidP="00312887">
      <w:pPr>
        <w:pStyle w:val="StandardWeb"/>
        <w:rPr>
          <w:rFonts w:ascii="Arial" w:hAnsi="Arial" w:cs="Arial"/>
        </w:rPr>
      </w:pPr>
    </w:p>
    <w:p w:rsidR="00312887" w:rsidRPr="002F7804" w:rsidRDefault="00312887" w:rsidP="00312887">
      <w:pPr>
        <w:pStyle w:val="StandardWeb"/>
        <w:rPr>
          <w:rFonts w:ascii="Arial" w:eastAsiaTheme="minorEastAsia" w:hAnsi="Arial" w:cs="Arial"/>
          <w:b/>
          <w:lang w:val="en-US" w:eastAsia="zh-CN"/>
        </w:rPr>
      </w:pPr>
      <w:proofErr w:type="spellStart"/>
      <w:r w:rsidRPr="002F7804">
        <w:rPr>
          <w:rFonts w:ascii="Arial" w:hAnsi="Arial" w:cs="Arial"/>
          <w:b/>
          <w:lang w:val="en-US"/>
        </w:rPr>
        <w:t>Expertengruppe</w:t>
      </w:r>
      <w:proofErr w:type="spellEnd"/>
      <w:r w:rsidRPr="002F7804">
        <w:rPr>
          <w:rFonts w:ascii="Arial" w:hAnsi="Arial" w:cs="Arial"/>
          <w:b/>
          <w:lang w:val="en-US"/>
        </w:rPr>
        <w:t xml:space="preserve">: </w:t>
      </w:r>
      <w:proofErr w:type="spellStart"/>
      <w:r w:rsidRPr="002F7804">
        <w:rPr>
          <w:rFonts w:ascii="Arial" w:hAnsi="Arial" w:cs="Arial"/>
          <w:b/>
          <w:lang w:val="en-US"/>
        </w:rPr>
        <w:t>Trac</w:t>
      </w:r>
      <w:proofErr w:type="spellEnd"/>
      <w:r w:rsidRPr="002F7804">
        <w:rPr>
          <w:rFonts w:ascii="Arial" w:hAnsi="Arial" w:cs="Arial"/>
          <w:b/>
          <w:lang w:val="en-US"/>
        </w:rPr>
        <w:t xml:space="preserve"> GEP- </w:t>
      </w:r>
      <w:proofErr w:type="spellStart"/>
      <w:r w:rsidRPr="002F7804">
        <w:rPr>
          <w:rFonts w:ascii="Arial" w:hAnsi="Arial" w:cs="Arial"/>
          <w:b/>
          <w:lang w:val="en-US"/>
        </w:rPr>
        <w:t>Hymo</w:t>
      </w:r>
      <w:proofErr w:type="spellEnd"/>
      <w:r w:rsidRPr="002F7804">
        <w:rPr>
          <w:rFonts w:ascii="Arial" w:hAnsi="Arial" w:cs="Arial"/>
          <w:b/>
          <w:lang w:val="en-US"/>
        </w:rPr>
        <w:t xml:space="preserve"> coastal  </w:t>
      </w:r>
    </w:p>
    <w:p w:rsidR="00312887" w:rsidRPr="002F7804" w:rsidRDefault="00312887" w:rsidP="00312887">
      <w:pPr>
        <w:pStyle w:val="StandardWeb"/>
        <w:rPr>
          <w:rFonts w:ascii="Arial" w:eastAsiaTheme="minorEastAsia" w:hAnsi="Arial" w:cs="Arial"/>
          <w:lang w:val="en-US" w:eastAsia="zh-CN"/>
        </w:rPr>
      </w:pPr>
    </w:p>
    <w:p w:rsidR="00312887" w:rsidRPr="002F7804" w:rsidRDefault="00312887" w:rsidP="00312887">
      <w:pPr>
        <w:pStyle w:val="StandardWeb"/>
        <w:rPr>
          <w:rFonts w:ascii="Arial" w:eastAsiaTheme="minorEastAsia" w:hAnsi="Arial" w:cs="Arial"/>
          <w:lang w:val="en-GB" w:eastAsia="en-US"/>
        </w:rPr>
      </w:pPr>
      <w:r w:rsidRPr="002F7804">
        <w:rPr>
          <w:rFonts w:ascii="Arial" w:eastAsiaTheme="minorEastAsia" w:hAnsi="Arial" w:cs="Arial"/>
          <w:lang w:val="en-US" w:eastAsia="zh-CN"/>
        </w:rPr>
        <w:t xml:space="preserve">Dr. Hans-Christian Reimers </w:t>
      </w:r>
      <w:r w:rsidRPr="002F7804">
        <w:rPr>
          <w:rFonts w:ascii="Arial" w:eastAsia="Times New Roman" w:hAnsi="Arial" w:cs="Arial"/>
          <w:color w:val="000000"/>
          <w:lang w:val="en-US"/>
        </w:rPr>
        <w:br/>
      </w:r>
      <w:r w:rsidRPr="002F7804">
        <w:rPr>
          <w:rFonts w:ascii="Arial" w:eastAsiaTheme="minorEastAsia" w:hAnsi="Arial" w:cs="Arial"/>
          <w:lang w:val="en-GB" w:eastAsia="en-US"/>
        </w:rPr>
        <w:t xml:space="preserve">State Agency for Agriculture, Environment </w:t>
      </w:r>
    </w:p>
    <w:p w:rsidR="00312887" w:rsidRPr="002F7804" w:rsidRDefault="00312887" w:rsidP="00312887">
      <w:pPr>
        <w:pStyle w:val="StandardWeb"/>
        <w:rPr>
          <w:rFonts w:ascii="Arial" w:eastAsiaTheme="minorEastAsia" w:hAnsi="Arial" w:cs="Arial"/>
          <w:lang w:val="en-GB" w:eastAsia="en-US"/>
        </w:rPr>
      </w:pPr>
      <w:proofErr w:type="gramStart"/>
      <w:r w:rsidRPr="002F7804">
        <w:rPr>
          <w:rFonts w:ascii="Arial" w:eastAsiaTheme="minorEastAsia" w:hAnsi="Arial" w:cs="Arial"/>
          <w:lang w:val="en-GB" w:eastAsia="en-US"/>
        </w:rPr>
        <w:t>and</w:t>
      </w:r>
      <w:proofErr w:type="gramEnd"/>
      <w:r w:rsidRPr="002F7804">
        <w:rPr>
          <w:rFonts w:ascii="Arial" w:eastAsiaTheme="minorEastAsia" w:hAnsi="Arial" w:cs="Arial"/>
          <w:lang w:val="en-GB" w:eastAsia="en-US"/>
        </w:rPr>
        <w:t xml:space="preserve"> Rural Areas of Schleswig-Holstein</w:t>
      </w:r>
    </w:p>
    <w:p w:rsidR="00312887" w:rsidRPr="002F7804" w:rsidRDefault="00312887" w:rsidP="00312887">
      <w:pPr>
        <w:pStyle w:val="StandardWeb"/>
        <w:rPr>
          <w:rFonts w:ascii="Arial" w:eastAsiaTheme="minorEastAsia" w:hAnsi="Arial" w:cs="Arial"/>
          <w:lang w:eastAsia="en-US"/>
        </w:rPr>
      </w:pPr>
      <w:r w:rsidRPr="002F7804">
        <w:rPr>
          <w:rFonts w:ascii="Arial" w:eastAsiaTheme="minorEastAsia" w:hAnsi="Arial" w:cs="Arial"/>
          <w:lang w:eastAsia="en-US"/>
        </w:rPr>
        <w:t xml:space="preserve">- </w:t>
      </w:r>
      <w:proofErr w:type="spellStart"/>
      <w:r w:rsidRPr="002F7804">
        <w:rPr>
          <w:rFonts w:ascii="Arial" w:eastAsiaTheme="minorEastAsia" w:hAnsi="Arial" w:cs="Arial"/>
          <w:lang w:eastAsia="en-US"/>
        </w:rPr>
        <w:t>Coastal</w:t>
      </w:r>
      <w:proofErr w:type="spellEnd"/>
      <w:r w:rsidRPr="002F7804">
        <w:rPr>
          <w:rFonts w:ascii="Arial" w:eastAsiaTheme="minorEastAsia" w:hAnsi="Arial" w:cs="Arial"/>
          <w:lang w:eastAsia="en-US"/>
        </w:rPr>
        <w:t xml:space="preserve"> Waters -</w:t>
      </w:r>
    </w:p>
    <w:p w:rsidR="00312887" w:rsidRPr="002F7804" w:rsidRDefault="00312887" w:rsidP="00312887">
      <w:pPr>
        <w:pStyle w:val="StandardWeb"/>
        <w:rPr>
          <w:rFonts w:ascii="Arial" w:eastAsiaTheme="minorEastAsia" w:hAnsi="Arial" w:cs="Arial"/>
          <w:lang w:eastAsia="en-US"/>
        </w:rPr>
      </w:pPr>
      <w:r w:rsidRPr="002F7804">
        <w:rPr>
          <w:rFonts w:ascii="Arial" w:eastAsiaTheme="minorEastAsia" w:hAnsi="Arial" w:cs="Arial"/>
          <w:lang w:eastAsia="en-US"/>
        </w:rPr>
        <w:t>Hamburger Chaussee 25</w:t>
      </w:r>
    </w:p>
    <w:p w:rsidR="00312887" w:rsidRPr="002F7804" w:rsidRDefault="00312887" w:rsidP="00312887">
      <w:pPr>
        <w:pStyle w:val="StandardWeb"/>
        <w:rPr>
          <w:rFonts w:ascii="Arial" w:eastAsiaTheme="minorEastAsia" w:hAnsi="Arial" w:cs="Arial"/>
          <w:lang w:eastAsia="en-US"/>
        </w:rPr>
      </w:pPr>
      <w:r w:rsidRPr="002F7804">
        <w:rPr>
          <w:rFonts w:ascii="Arial" w:eastAsiaTheme="minorEastAsia" w:hAnsi="Arial" w:cs="Arial"/>
          <w:lang w:eastAsia="en-US"/>
        </w:rPr>
        <w:t>24220 Flintbek</w:t>
      </w:r>
    </w:p>
    <w:p w:rsidR="00312887" w:rsidRPr="002F7804" w:rsidRDefault="00312887" w:rsidP="00312887">
      <w:pPr>
        <w:pStyle w:val="StandardWeb"/>
        <w:rPr>
          <w:rFonts w:ascii="Arial" w:eastAsiaTheme="minorEastAsia" w:hAnsi="Arial" w:cs="Arial"/>
          <w:lang w:eastAsia="en-US"/>
        </w:rPr>
      </w:pPr>
      <w:r w:rsidRPr="002F7804">
        <w:rPr>
          <w:rFonts w:ascii="Arial" w:eastAsiaTheme="minorEastAsia" w:hAnsi="Arial" w:cs="Arial"/>
          <w:lang w:eastAsia="en-US"/>
        </w:rPr>
        <w:t> T +49 4347 704-436</w:t>
      </w:r>
    </w:p>
    <w:p w:rsidR="00312887" w:rsidRPr="002F7804" w:rsidRDefault="00312887" w:rsidP="00312887">
      <w:pPr>
        <w:pStyle w:val="StandardWeb"/>
        <w:rPr>
          <w:rFonts w:ascii="Arial" w:eastAsiaTheme="minorEastAsia" w:hAnsi="Arial" w:cs="Arial"/>
          <w:lang w:eastAsia="en-US"/>
        </w:rPr>
      </w:pPr>
      <w:r w:rsidRPr="002F7804">
        <w:rPr>
          <w:rFonts w:ascii="Arial" w:eastAsiaTheme="minorEastAsia" w:hAnsi="Arial" w:cs="Arial"/>
          <w:lang w:eastAsia="en-US"/>
        </w:rPr>
        <w:t>F +49 4347 704-402</w:t>
      </w:r>
    </w:p>
    <w:p w:rsidR="00312887" w:rsidRPr="002F7804" w:rsidRDefault="00C54D9F" w:rsidP="00312887">
      <w:pPr>
        <w:pStyle w:val="StandardWeb"/>
        <w:rPr>
          <w:rFonts w:ascii="Arial" w:hAnsi="Arial" w:cs="Arial"/>
        </w:rPr>
      </w:pPr>
      <w:hyperlink r:id="rId14" w:tgtFrame="_blank" w:history="1">
        <w:r w:rsidR="00312887" w:rsidRPr="002F7804">
          <w:rPr>
            <w:rStyle w:val="Hyperlink"/>
            <w:rFonts w:ascii="Arial" w:hAnsi="Arial" w:cs="Arial"/>
          </w:rPr>
          <w:t>Hans-Christian.Reimers@llur.landsh.de</w:t>
        </w:r>
      </w:hyperlink>
      <w:r w:rsidR="00312887" w:rsidRPr="002F7804">
        <w:rPr>
          <w:rFonts w:ascii="Arial" w:hAnsi="Arial" w:cs="Arial"/>
          <w:color w:val="1F497D"/>
        </w:rPr>
        <w:t xml:space="preserve"> </w:t>
      </w:r>
    </w:p>
    <w:p w:rsidR="00312887" w:rsidRPr="002F7804" w:rsidRDefault="00312887" w:rsidP="00312887">
      <w:pPr>
        <w:rPr>
          <w:rFonts w:ascii="Arial" w:eastAsiaTheme="minorHAnsi" w:hAnsi="Arial" w:cs="Arial"/>
          <w:sz w:val="24"/>
          <w:szCs w:val="24"/>
          <w:lang w:val="de-DE" w:eastAsia="de-DE"/>
        </w:rPr>
      </w:pPr>
    </w:p>
    <w:p w:rsidR="00312887" w:rsidRPr="002F7804" w:rsidRDefault="00312887" w:rsidP="00312887">
      <w:pPr>
        <w:pStyle w:val="StandardWeb"/>
        <w:rPr>
          <w:rFonts w:ascii="Arial" w:hAnsi="Arial" w:cs="Arial"/>
          <w:b/>
        </w:rPr>
      </w:pPr>
      <w:r w:rsidRPr="002F7804">
        <w:rPr>
          <w:rFonts w:ascii="Arial" w:hAnsi="Arial" w:cs="Arial"/>
          <w:b/>
        </w:rPr>
        <w:t xml:space="preserve">Expertengruppe: GEP &amp; Navigation </w:t>
      </w:r>
    </w:p>
    <w:p w:rsidR="00312887" w:rsidRPr="002F7804" w:rsidRDefault="00312887" w:rsidP="00312887">
      <w:pPr>
        <w:pStyle w:val="NurText"/>
        <w:rPr>
          <w:rFonts w:ascii="Arial" w:hAnsi="Arial" w:cs="Arial"/>
          <w:sz w:val="24"/>
          <w:szCs w:val="24"/>
          <w:lang w:eastAsia="de-DE"/>
        </w:rPr>
      </w:pPr>
    </w:p>
    <w:p w:rsidR="00312887" w:rsidRPr="002F7804" w:rsidRDefault="00312887" w:rsidP="00312887">
      <w:pPr>
        <w:pStyle w:val="NurText"/>
        <w:rPr>
          <w:rFonts w:ascii="Arial" w:eastAsiaTheme="minorEastAsia" w:hAnsi="Arial" w:cs="Arial"/>
          <w:sz w:val="24"/>
          <w:szCs w:val="24"/>
          <w:lang w:eastAsia="zh-CN"/>
        </w:rPr>
      </w:pPr>
      <w:r w:rsidRPr="002F7804">
        <w:rPr>
          <w:rFonts w:ascii="Arial" w:eastAsiaTheme="minorEastAsia" w:hAnsi="Arial" w:cs="Arial"/>
          <w:sz w:val="24"/>
          <w:szCs w:val="24"/>
          <w:lang w:eastAsia="zh-CN"/>
        </w:rPr>
        <w:t>Volker Hüsing</w:t>
      </w:r>
    </w:p>
    <w:p w:rsidR="00312887" w:rsidRPr="002F7804" w:rsidRDefault="00312887" w:rsidP="00312887">
      <w:pPr>
        <w:pStyle w:val="NurText"/>
        <w:rPr>
          <w:rFonts w:ascii="Arial" w:hAnsi="Arial" w:cs="Arial"/>
          <w:sz w:val="24"/>
          <w:szCs w:val="24"/>
          <w:lang w:eastAsia="de-DE"/>
        </w:rPr>
      </w:pPr>
    </w:p>
    <w:p w:rsidR="00312887" w:rsidRPr="002F7804" w:rsidRDefault="00312887" w:rsidP="00312887">
      <w:pPr>
        <w:pStyle w:val="NurText"/>
        <w:rPr>
          <w:rFonts w:ascii="Arial" w:eastAsiaTheme="minorEastAsia" w:hAnsi="Arial" w:cs="Arial"/>
          <w:sz w:val="24"/>
          <w:szCs w:val="24"/>
        </w:rPr>
      </w:pPr>
      <w:r w:rsidRPr="002F7804">
        <w:rPr>
          <w:rFonts w:ascii="Arial" w:eastAsiaTheme="minorEastAsia" w:hAnsi="Arial" w:cs="Arial"/>
          <w:sz w:val="24"/>
          <w:szCs w:val="24"/>
        </w:rPr>
        <w:t>Bundesanstalt für Gewässerkunde</w:t>
      </w:r>
    </w:p>
    <w:p w:rsidR="00312887" w:rsidRPr="002F7804" w:rsidRDefault="00312887" w:rsidP="00312887">
      <w:pPr>
        <w:pStyle w:val="NurText"/>
        <w:rPr>
          <w:rFonts w:ascii="Arial" w:eastAsiaTheme="minorEastAsia" w:hAnsi="Arial" w:cs="Arial"/>
          <w:sz w:val="24"/>
          <w:szCs w:val="24"/>
        </w:rPr>
      </w:pPr>
      <w:r w:rsidRPr="002F7804">
        <w:rPr>
          <w:rFonts w:ascii="Arial" w:eastAsiaTheme="minorEastAsia" w:hAnsi="Arial" w:cs="Arial"/>
          <w:sz w:val="24"/>
          <w:szCs w:val="24"/>
        </w:rPr>
        <w:t>Referat Ökologische Grundsatzfragen, Umweltschutz</w:t>
      </w:r>
    </w:p>
    <w:p w:rsidR="00312887" w:rsidRPr="002F7804" w:rsidRDefault="00312887" w:rsidP="00312887">
      <w:pPr>
        <w:pStyle w:val="NurText"/>
        <w:rPr>
          <w:rFonts w:ascii="Arial" w:eastAsiaTheme="minorEastAsia" w:hAnsi="Arial" w:cs="Arial"/>
          <w:sz w:val="24"/>
          <w:szCs w:val="24"/>
        </w:rPr>
      </w:pPr>
      <w:r w:rsidRPr="002F7804">
        <w:rPr>
          <w:rFonts w:ascii="Arial" w:eastAsiaTheme="minorEastAsia" w:hAnsi="Arial" w:cs="Arial"/>
          <w:sz w:val="24"/>
          <w:szCs w:val="24"/>
        </w:rPr>
        <w:t xml:space="preserve">Federal Institute </w:t>
      </w:r>
      <w:proofErr w:type="spellStart"/>
      <w:r w:rsidRPr="002F7804">
        <w:rPr>
          <w:rFonts w:ascii="Arial" w:eastAsiaTheme="minorEastAsia" w:hAnsi="Arial" w:cs="Arial"/>
          <w:sz w:val="24"/>
          <w:szCs w:val="24"/>
        </w:rPr>
        <w:t>of</w:t>
      </w:r>
      <w:proofErr w:type="spellEnd"/>
      <w:r w:rsidRPr="002F7804">
        <w:rPr>
          <w:rFonts w:ascii="Arial" w:eastAsiaTheme="minorEastAsia" w:hAnsi="Arial" w:cs="Arial"/>
          <w:sz w:val="24"/>
          <w:szCs w:val="24"/>
        </w:rPr>
        <w:t xml:space="preserve"> </w:t>
      </w:r>
      <w:proofErr w:type="spellStart"/>
      <w:r w:rsidRPr="002F7804">
        <w:rPr>
          <w:rFonts w:ascii="Arial" w:eastAsiaTheme="minorEastAsia" w:hAnsi="Arial" w:cs="Arial"/>
          <w:sz w:val="24"/>
          <w:szCs w:val="24"/>
        </w:rPr>
        <w:t>Hydrology</w:t>
      </w:r>
      <w:proofErr w:type="spellEnd"/>
    </w:p>
    <w:p w:rsidR="00312887" w:rsidRPr="002F7804" w:rsidRDefault="00312887" w:rsidP="00312887">
      <w:pPr>
        <w:pStyle w:val="NurText"/>
        <w:rPr>
          <w:rFonts w:ascii="Arial" w:eastAsiaTheme="minorEastAsia" w:hAnsi="Arial" w:cs="Arial"/>
          <w:sz w:val="24"/>
          <w:szCs w:val="24"/>
          <w:lang w:val="en-GB"/>
        </w:rPr>
      </w:pPr>
      <w:r w:rsidRPr="002F7804">
        <w:rPr>
          <w:rFonts w:ascii="Arial" w:eastAsiaTheme="minorEastAsia" w:hAnsi="Arial" w:cs="Arial"/>
          <w:sz w:val="24"/>
          <w:szCs w:val="24"/>
          <w:lang w:val="en-GB"/>
        </w:rPr>
        <w:t>Department General Ecological Issues, Environmental Protection</w:t>
      </w:r>
    </w:p>
    <w:p w:rsidR="00312887" w:rsidRPr="002F7804" w:rsidRDefault="00312887" w:rsidP="00312887">
      <w:pPr>
        <w:pStyle w:val="NurText"/>
        <w:rPr>
          <w:rFonts w:ascii="Arial" w:eastAsiaTheme="minorEastAsia" w:hAnsi="Arial" w:cs="Arial"/>
          <w:sz w:val="24"/>
          <w:szCs w:val="24"/>
        </w:rPr>
      </w:pPr>
      <w:r w:rsidRPr="002F7804">
        <w:rPr>
          <w:rFonts w:ascii="Arial" w:eastAsiaTheme="minorEastAsia" w:hAnsi="Arial" w:cs="Arial"/>
          <w:sz w:val="24"/>
          <w:szCs w:val="24"/>
        </w:rPr>
        <w:t>Am Mainzer Tor 1</w:t>
      </w:r>
    </w:p>
    <w:p w:rsidR="00312887" w:rsidRPr="002F7804" w:rsidRDefault="00312887" w:rsidP="00312887">
      <w:pPr>
        <w:pStyle w:val="NurText"/>
        <w:rPr>
          <w:rFonts w:ascii="Arial" w:eastAsiaTheme="minorEastAsia" w:hAnsi="Arial" w:cs="Arial"/>
          <w:sz w:val="24"/>
          <w:szCs w:val="24"/>
        </w:rPr>
      </w:pPr>
      <w:r w:rsidRPr="002F7804">
        <w:rPr>
          <w:rFonts w:ascii="Arial" w:eastAsiaTheme="minorEastAsia" w:hAnsi="Arial" w:cs="Arial"/>
          <w:sz w:val="24"/>
          <w:szCs w:val="24"/>
        </w:rPr>
        <w:t>56068 Koblenz</w:t>
      </w:r>
    </w:p>
    <w:p w:rsidR="00312887" w:rsidRPr="002F7804" w:rsidRDefault="00312887" w:rsidP="00312887">
      <w:pPr>
        <w:pStyle w:val="NurText"/>
        <w:rPr>
          <w:rFonts w:ascii="Arial" w:eastAsiaTheme="minorEastAsia" w:hAnsi="Arial" w:cs="Arial"/>
          <w:sz w:val="24"/>
          <w:szCs w:val="24"/>
        </w:rPr>
      </w:pPr>
      <w:r w:rsidRPr="002F7804">
        <w:rPr>
          <w:rFonts w:ascii="Arial" w:eastAsiaTheme="minorEastAsia" w:hAnsi="Arial" w:cs="Arial"/>
          <w:sz w:val="24"/>
          <w:szCs w:val="24"/>
        </w:rPr>
        <w:t>Germany</w:t>
      </w:r>
    </w:p>
    <w:p w:rsidR="00312887" w:rsidRPr="002F7804" w:rsidRDefault="00312887" w:rsidP="00312887">
      <w:pPr>
        <w:pStyle w:val="NurText"/>
        <w:rPr>
          <w:rFonts w:ascii="Arial" w:eastAsiaTheme="minorEastAsia" w:hAnsi="Arial" w:cs="Arial"/>
          <w:sz w:val="24"/>
          <w:szCs w:val="24"/>
        </w:rPr>
      </w:pPr>
      <w:r w:rsidRPr="002F7804">
        <w:rPr>
          <w:rFonts w:ascii="Arial" w:eastAsiaTheme="minorEastAsia" w:hAnsi="Arial" w:cs="Arial"/>
          <w:sz w:val="24"/>
          <w:szCs w:val="24"/>
        </w:rPr>
        <w:t>Phone +49-(0)261/1306-5365</w:t>
      </w:r>
    </w:p>
    <w:p w:rsidR="00312887" w:rsidRPr="002F7804" w:rsidRDefault="00312887" w:rsidP="00312887">
      <w:pPr>
        <w:pStyle w:val="NurText"/>
        <w:rPr>
          <w:rFonts w:ascii="Arial" w:eastAsiaTheme="minorEastAsia" w:hAnsi="Arial" w:cs="Arial"/>
          <w:sz w:val="24"/>
          <w:szCs w:val="24"/>
        </w:rPr>
      </w:pPr>
      <w:r w:rsidRPr="002F7804">
        <w:rPr>
          <w:rFonts w:ascii="Arial" w:eastAsiaTheme="minorEastAsia" w:hAnsi="Arial" w:cs="Arial"/>
          <w:sz w:val="24"/>
          <w:szCs w:val="24"/>
        </w:rPr>
        <w:t xml:space="preserve">FAX: +49-(0)261/1306-5374 </w:t>
      </w:r>
    </w:p>
    <w:p w:rsidR="00312887" w:rsidRPr="002F7804" w:rsidRDefault="00312887" w:rsidP="00312887">
      <w:pPr>
        <w:pStyle w:val="NurText"/>
        <w:rPr>
          <w:rFonts w:ascii="Arial" w:hAnsi="Arial" w:cs="Arial"/>
          <w:sz w:val="24"/>
          <w:szCs w:val="24"/>
          <w:lang w:eastAsia="de-DE"/>
        </w:rPr>
      </w:pPr>
      <w:proofErr w:type="spellStart"/>
      <w:r w:rsidRPr="002F7804">
        <w:rPr>
          <w:rFonts w:ascii="Arial" w:hAnsi="Arial" w:cs="Arial"/>
          <w:sz w:val="24"/>
          <w:szCs w:val="24"/>
          <w:lang w:eastAsia="de-DE"/>
        </w:rPr>
        <w:t>e-mail</w:t>
      </w:r>
      <w:proofErr w:type="spellEnd"/>
      <w:r w:rsidRPr="002F7804">
        <w:rPr>
          <w:rFonts w:ascii="Arial" w:hAnsi="Arial" w:cs="Arial"/>
          <w:sz w:val="24"/>
          <w:szCs w:val="24"/>
          <w:lang w:eastAsia="de-DE"/>
        </w:rPr>
        <w:t xml:space="preserve">: </w:t>
      </w:r>
      <w:hyperlink r:id="rId15" w:history="1">
        <w:r w:rsidRPr="002F7804">
          <w:rPr>
            <w:rStyle w:val="Hyperlink"/>
            <w:rFonts w:ascii="Arial" w:hAnsi="Arial" w:cs="Arial"/>
            <w:sz w:val="24"/>
            <w:szCs w:val="24"/>
            <w:lang w:eastAsia="de-DE"/>
          </w:rPr>
          <w:t>huesing@bafg.de</w:t>
        </w:r>
      </w:hyperlink>
    </w:p>
    <w:p w:rsidR="00312887" w:rsidRPr="002F7804" w:rsidRDefault="00312887" w:rsidP="00312887">
      <w:pPr>
        <w:rPr>
          <w:rFonts w:ascii="Arial" w:hAnsi="Arial" w:cs="Arial"/>
          <w:sz w:val="24"/>
          <w:szCs w:val="24"/>
          <w:lang w:val="de-DE"/>
        </w:rPr>
      </w:pPr>
    </w:p>
    <w:p w:rsidR="00312887" w:rsidRPr="002F7804" w:rsidRDefault="00312887" w:rsidP="00312887">
      <w:pPr>
        <w:pStyle w:val="StandardWeb"/>
        <w:rPr>
          <w:rFonts w:ascii="Arial" w:hAnsi="Arial" w:cs="Arial"/>
          <w:b/>
        </w:rPr>
      </w:pPr>
      <w:r w:rsidRPr="002F7804">
        <w:rPr>
          <w:rFonts w:ascii="Arial" w:hAnsi="Arial" w:cs="Arial"/>
          <w:b/>
        </w:rPr>
        <w:t xml:space="preserve">Expertengruppe: </w:t>
      </w:r>
      <w:proofErr w:type="spellStart"/>
      <w:r w:rsidRPr="002F7804">
        <w:rPr>
          <w:rFonts w:ascii="Arial" w:hAnsi="Arial" w:cs="Arial"/>
          <w:b/>
        </w:rPr>
        <w:t>Hydromorphology</w:t>
      </w:r>
      <w:proofErr w:type="spellEnd"/>
    </w:p>
    <w:p w:rsidR="00312887" w:rsidRPr="002F7804" w:rsidRDefault="00312887" w:rsidP="00312887">
      <w:pPr>
        <w:pStyle w:val="NurText"/>
        <w:rPr>
          <w:rFonts w:ascii="Arial" w:eastAsiaTheme="minorEastAsia" w:hAnsi="Arial" w:cs="Arial"/>
          <w:sz w:val="24"/>
          <w:szCs w:val="24"/>
          <w:lang w:eastAsia="zh-CN"/>
        </w:rPr>
      </w:pPr>
    </w:p>
    <w:p w:rsidR="00312887" w:rsidRPr="002F7804" w:rsidRDefault="00312887" w:rsidP="00312887">
      <w:pPr>
        <w:pStyle w:val="NurText"/>
        <w:rPr>
          <w:rFonts w:ascii="Arial" w:eastAsiaTheme="minorEastAsia" w:hAnsi="Arial" w:cs="Arial"/>
          <w:sz w:val="24"/>
          <w:szCs w:val="24"/>
          <w:lang w:eastAsia="zh-CN"/>
        </w:rPr>
      </w:pPr>
      <w:r w:rsidRPr="002F7804">
        <w:rPr>
          <w:rFonts w:ascii="Arial" w:eastAsiaTheme="minorEastAsia" w:hAnsi="Arial" w:cs="Arial"/>
          <w:sz w:val="24"/>
          <w:szCs w:val="24"/>
          <w:lang w:eastAsia="zh-CN"/>
        </w:rPr>
        <w:t>Daniela Bleck</w:t>
      </w:r>
    </w:p>
    <w:p w:rsidR="00312887" w:rsidRPr="002F7804" w:rsidRDefault="00312887" w:rsidP="00312887">
      <w:pPr>
        <w:pStyle w:val="NurText"/>
        <w:rPr>
          <w:rFonts w:ascii="Arial" w:eastAsiaTheme="minorEastAsia" w:hAnsi="Arial" w:cs="Arial"/>
          <w:sz w:val="24"/>
          <w:szCs w:val="24"/>
          <w:lang w:eastAsia="zh-CN"/>
        </w:rPr>
      </w:pPr>
    </w:p>
    <w:p w:rsidR="00312887" w:rsidRPr="002F7804" w:rsidRDefault="00312887" w:rsidP="00312887">
      <w:pPr>
        <w:pStyle w:val="NurText"/>
        <w:rPr>
          <w:rFonts w:ascii="Arial" w:hAnsi="Arial" w:cs="Arial"/>
          <w:sz w:val="24"/>
          <w:szCs w:val="24"/>
        </w:rPr>
      </w:pPr>
      <w:r w:rsidRPr="002F7804">
        <w:rPr>
          <w:rFonts w:ascii="Arial" w:hAnsi="Arial" w:cs="Arial"/>
          <w:sz w:val="24"/>
          <w:szCs w:val="24"/>
        </w:rPr>
        <w:t>Referat IV-6 Flussgebietsmanagement, Gewässerökologie, Hochwasserschutz</w:t>
      </w:r>
    </w:p>
    <w:p w:rsidR="00312887" w:rsidRPr="002F7804" w:rsidRDefault="00312887" w:rsidP="00312887">
      <w:pPr>
        <w:pStyle w:val="NurText"/>
        <w:rPr>
          <w:rFonts w:ascii="Arial" w:hAnsi="Arial" w:cs="Arial"/>
          <w:sz w:val="24"/>
          <w:szCs w:val="24"/>
        </w:rPr>
      </w:pPr>
      <w:r w:rsidRPr="002F7804">
        <w:rPr>
          <w:rFonts w:ascii="Arial" w:hAnsi="Arial" w:cs="Arial"/>
          <w:sz w:val="24"/>
          <w:szCs w:val="24"/>
        </w:rPr>
        <w:t>Ministerium für Umwelt, Landwirtschaft,</w:t>
      </w:r>
    </w:p>
    <w:p w:rsidR="00312887" w:rsidRPr="002F7804" w:rsidRDefault="00312887" w:rsidP="00312887">
      <w:pPr>
        <w:pStyle w:val="NurText"/>
        <w:rPr>
          <w:rFonts w:ascii="Arial" w:hAnsi="Arial" w:cs="Arial"/>
          <w:sz w:val="24"/>
          <w:szCs w:val="24"/>
        </w:rPr>
      </w:pPr>
      <w:r w:rsidRPr="002F7804">
        <w:rPr>
          <w:rFonts w:ascii="Arial" w:hAnsi="Arial" w:cs="Arial"/>
          <w:sz w:val="24"/>
          <w:szCs w:val="24"/>
        </w:rPr>
        <w:t xml:space="preserve">Natur- und Verbraucherschutz des Landes NRW </w:t>
      </w:r>
      <w:proofErr w:type="spellStart"/>
      <w:r w:rsidRPr="002F7804">
        <w:rPr>
          <w:rFonts w:ascii="Arial" w:hAnsi="Arial" w:cs="Arial"/>
          <w:sz w:val="24"/>
          <w:szCs w:val="24"/>
        </w:rPr>
        <w:t>Schwannstr</w:t>
      </w:r>
      <w:proofErr w:type="spellEnd"/>
      <w:r w:rsidRPr="002F7804">
        <w:rPr>
          <w:rFonts w:ascii="Arial" w:hAnsi="Arial" w:cs="Arial"/>
          <w:sz w:val="24"/>
          <w:szCs w:val="24"/>
        </w:rPr>
        <w:t>. 3, 40476 Düsseldorf</w:t>
      </w:r>
    </w:p>
    <w:p w:rsidR="00312887" w:rsidRPr="002F7804" w:rsidRDefault="00312887" w:rsidP="00312887">
      <w:pPr>
        <w:pStyle w:val="NurText"/>
        <w:rPr>
          <w:rFonts w:ascii="Arial" w:hAnsi="Arial" w:cs="Arial"/>
          <w:sz w:val="24"/>
          <w:szCs w:val="24"/>
        </w:rPr>
      </w:pPr>
      <w:r w:rsidRPr="002F7804">
        <w:rPr>
          <w:rFonts w:ascii="Arial" w:hAnsi="Arial" w:cs="Arial"/>
          <w:sz w:val="24"/>
          <w:szCs w:val="24"/>
        </w:rPr>
        <w:t>Telefon: 0211/4566-862</w:t>
      </w:r>
    </w:p>
    <w:p w:rsidR="00312887" w:rsidRPr="002F7804" w:rsidRDefault="00312887" w:rsidP="00312887">
      <w:pPr>
        <w:pStyle w:val="NurText"/>
        <w:rPr>
          <w:rFonts w:ascii="Arial" w:hAnsi="Arial" w:cs="Arial"/>
          <w:sz w:val="24"/>
          <w:szCs w:val="24"/>
        </w:rPr>
      </w:pPr>
      <w:r w:rsidRPr="002F7804">
        <w:rPr>
          <w:rFonts w:ascii="Arial" w:hAnsi="Arial" w:cs="Arial"/>
          <w:sz w:val="24"/>
          <w:szCs w:val="24"/>
        </w:rPr>
        <w:t>Fax: 0211/4566-946</w:t>
      </w:r>
    </w:p>
    <w:p w:rsidR="00312887" w:rsidRPr="002F7804" w:rsidRDefault="00312887" w:rsidP="00312887">
      <w:pPr>
        <w:pStyle w:val="NurText"/>
        <w:rPr>
          <w:rFonts w:ascii="Arial" w:hAnsi="Arial" w:cs="Arial"/>
          <w:sz w:val="24"/>
          <w:szCs w:val="24"/>
        </w:rPr>
      </w:pPr>
      <w:r w:rsidRPr="002F7804">
        <w:rPr>
          <w:rFonts w:ascii="Arial" w:hAnsi="Arial" w:cs="Arial"/>
          <w:sz w:val="24"/>
          <w:szCs w:val="24"/>
        </w:rPr>
        <w:t xml:space="preserve">E-Mail: </w:t>
      </w:r>
      <w:hyperlink r:id="rId16" w:history="1">
        <w:r w:rsidRPr="002F7804">
          <w:rPr>
            <w:rStyle w:val="Hyperlink"/>
            <w:rFonts w:ascii="Arial" w:hAnsi="Arial" w:cs="Arial"/>
            <w:sz w:val="24"/>
            <w:szCs w:val="24"/>
          </w:rPr>
          <w:t>Daniela.Bleck@mulnv.nrw.de</w:t>
        </w:r>
      </w:hyperlink>
    </w:p>
    <w:p w:rsidR="00312887" w:rsidRPr="002F7804" w:rsidRDefault="00312887" w:rsidP="00312887">
      <w:pPr>
        <w:pStyle w:val="NurText"/>
        <w:rPr>
          <w:rFonts w:ascii="Arial" w:hAnsi="Arial" w:cs="Arial"/>
          <w:sz w:val="24"/>
          <w:szCs w:val="24"/>
        </w:rPr>
      </w:pP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Dr. Ina Quick</w:t>
      </w:r>
    </w:p>
    <w:p w:rsidR="00312887" w:rsidRPr="002F7804" w:rsidRDefault="00312887" w:rsidP="00312887">
      <w:pPr>
        <w:pStyle w:val="NurText"/>
        <w:rPr>
          <w:rFonts w:ascii="Arial" w:hAnsi="Arial" w:cs="Arial"/>
          <w:sz w:val="24"/>
          <w:szCs w:val="24"/>
        </w:rPr>
      </w:pPr>
      <w:r w:rsidRPr="002F7804">
        <w:rPr>
          <w:rFonts w:ascii="Arial" w:hAnsi="Arial" w:cs="Arial"/>
          <w:sz w:val="24"/>
          <w:szCs w:val="24"/>
        </w:rPr>
        <w:t>Bundesanstalt für Gewässerkunde</w:t>
      </w:r>
    </w:p>
    <w:p w:rsidR="00312887" w:rsidRPr="002F7804" w:rsidRDefault="00312887" w:rsidP="00312887">
      <w:pPr>
        <w:pStyle w:val="NurText"/>
        <w:rPr>
          <w:rFonts w:ascii="Arial" w:hAnsi="Arial" w:cs="Arial"/>
          <w:sz w:val="24"/>
          <w:szCs w:val="24"/>
        </w:rPr>
      </w:pPr>
      <w:r w:rsidRPr="002F7804">
        <w:rPr>
          <w:rFonts w:ascii="Arial" w:hAnsi="Arial" w:cs="Arial"/>
          <w:sz w:val="24"/>
          <w:szCs w:val="24"/>
        </w:rPr>
        <w:t xml:space="preserve">Referat M3 - Gewässermorphologie, Sedimentdynamik und -management </w:t>
      </w:r>
    </w:p>
    <w:p w:rsidR="00312887" w:rsidRPr="002F7804" w:rsidRDefault="00312887" w:rsidP="00312887">
      <w:pPr>
        <w:pStyle w:val="NurText"/>
        <w:rPr>
          <w:rFonts w:ascii="Arial" w:hAnsi="Arial" w:cs="Arial"/>
          <w:sz w:val="24"/>
          <w:szCs w:val="24"/>
        </w:rPr>
      </w:pPr>
      <w:r w:rsidRPr="002F7804">
        <w:rPr>
          <w:rFonts w:ascii="Arial" w:hAnsi="Arial" w:cs="Arial"/>
          <w:sz w:val="24"/>
          <w:szCs w:val="24"/>
        </w:rPr>
        <w:t>Am Mainzer Tor 1</w:t>
      </w:r>
    </w:p>
    <w:p w:rsidR="00312887" w:rsidRPr="002F7804" w:rsidRDefault="00312887" w:rsidP="00312887">
      <w:pPr>
        <w:pStyle w:val="NurText"/>
        <w:rPr>
          <w:rFonts w:ascii="Arial" w:hAnsi="Arial" w:cs="Arial"/>
          <w:sz w:val="24"/>
          <w:szCs w:val="24"/>
        </w:rPr>
      </w:pPr>
      <w:r w:rsidRPr="002F7804">
        <w:rPr>
          <w:rFonts w:ascii="Arial" w:hAnsi="Arial" w:cs="Arial"/>
          <w:sz w:val="24"/>
          <w:szCs w:val="24"/>
        </w:rPr>
        <w:t>56068 Koblenz</w:t>
      </w:r>
    </w:p>
    <w:p w:rsidR="00312887" w:rsidRPr="002F7804" w:rsidRDefault="00312887" w:rsidP="00312887">
      <w:pPr>
        <w:pStyle w:val="NurText"/>
        <w:rPr>
          <w:rFonts w:ascii="Arial" w:hAnsi="Arial" w:cs="Arial"/>
          <w:sz w:val="24"/>
          <w:szCs w:val="24"/>
        </w:rPr>
      </w:pPr>
      <w:proofErr w:type="spellStart"/>
      <w:r w:rsidRPr="002F7804">
        <w:rPr>
          <w:rFonts w:ascii="Arial" w:hAnsi="Arial" w:cs="Arial"/>
          <w:sz w:val="24"/>
          <w:szCs w:val="24"/>
        </w:rPr>
        <w:t>phone</w:t>
      </w:r>
      <w:proofErr w:type="spellEnd"/>
      <w:r w:rsidRPr="002F7804">
        <w:rPr>
          <w:rFonts w:ascii="Arial" w:hAnsi="Arial" w:cs="Arial"/>
          <w:sz w:val="24"/>
          <w:szCs w:val="24"/>
        </w:rPr>
        <w:t xml:space="preserve"> +49 (0) 261-1306-5193</w:t>
      </w:r>
    </w:p>
    <w:p w:rsidR="00312887" w:rsidRPr="002F7804" w:rsidRDefault="00312887" w:rsidP="00312887">
      <w:pPr>
        <w:pStyle w:val="NurText"/>
        <w:rPr>
          <w:rStyle w:val="Hyperlink"/>
          <w:rFonts w:ascii="Arial" w:hAnsi="Arial" w:cs="Arial"/>
          <w:sz w:val="24"/>
          <w:szCs w:val="24"/>
          <w:lang w:val="en-US"/>
        </w:rPr>
      </w:pPr>
      <w:proofErr w:type="gramStart"/>
      <w:r w:rsidRPr="002F7804">
        <w:rPr>
          <w:rFonts w:ascii="Arial" w:hAnsi="Arial" w:cs="Arial"/>
          <w:sz w:val="24"/>
          <w:szCs w:val="24"/>
          <w:lang w:val="en-US"/>
        </w:rPr>
        <w:t>mailto</w:t>
      </w:r>
      <w:proofErr w:type="gramEnd"/>
      <w:r w:rsidRPr="002F7804">
        <w:rPr>
          <w:rFonts w:ascii="Arial" w:hAnsi="Arial" w:cs="Arial"/>
          <w:sz w:val="24"/>
          <w:szCs w:val="24"/>
          <w:lang w:val="en-US"/>
        </w:rPr>
        <w:t xml:space="preserve">: </w:t>
      </w:r>
      <w:r w:rsidR="00C54D9F">
        <w:fldChar w:fldCharType="begin"/>
      </w:r>
      <w:r w:rsidR="00C54D9F" w:rsidRPr="00CC04FD">
        <w:rPr>
          <w:lang w:val="en-GB"/>
        </w:rPr>
        <w:instrText xml:space="preserve"> HYPERLINK "mailto:quick@bafg.de" </w:instrText>
      </w:r>
      <w:r w:rsidR="00C54D9F">
        <w:fldChar w:fldCharType="separate"/>
      </w:r>
      <w:r w:rsidRPr="002F7804">
        <w:rPr>
          <w:rStyle w:val="Hyperlink"/>
          <w:rFonts w:ascii="Arial" w:hAnsi="Arial" w:cs="Arial"/>
          <w:sz w:val="24"/>
          <w:szCs w:val="24"/>
          <w:lang w:val="en-US"/>
        </w:rPr>
        <w:t>quick@bafg.de</w:t>
      </w:r>
      <w:r w:rsidR="00C54D9F">
        <w:rPr>
          <w:rStyle w:val="Hyperlink"/>
          <w:rFonts w:ascii="Arial" w:hAnsi="Arial" w:cs="Arial"/>
          <w:sz w:val="24"/>
          <w:szCs w:val="24"/>
          <w:lang w:val="en-US"/>
        </w:rPr>
        <w:fldChar w:fldCharType="end"/>
      </w:r>
    </w:p>
    <w:p w:rsidR="00312887" w:rsidRPr="002F7804" w:rsidRDefault="00312887" w:rsidP="00312887">
      <w:pPr>
        <w:pStyle w:val="NurText"/>
        <w:rPr>
          <w:rFonts w:ascii="Arial" w:hAnsi="Arial" w:cs="Arial"/>
          <w:sz w:val="24"/>
          <w:szCs w:val="24"/>
          <w:lang w:val="en-US"/>
        </w:rPr>
      </w:pPr>
    </w:p>
    <w:p w:rsidR="00312887" w:rsidRPr="002F7804" w:rsidRDefault="00312887" w:rsidP="00312887">
      <w:pPr>
        <w:rPr>
          <w:rFonts w:ascii="Arial" w:hAnsi="Arial" w:cs="Arial"/>
          <w:b/>
          <w:sz w:val="24"/>
          <w:szCs w:val="24"/>
          <w:lang w:val="en-US"/>
        </w:rPr>
      </w:pPr>
      <w:proofErr w:type="spellStart"/>
      <w:r w:rsidRPr="002F7804">
        <w:rPr>
          <w:rFonts w:ascii="Arial" w:hAnsi="Arial" w:cs="Arial"/>
          <w:b/>
          <w:sz w:val="24"/>
          <w:szCs w:val="24"/>
          <w:lang w:val="en-US"/>
        </w:rPr>
        <w:t>Expertengruppe</w:t>
      </w:r>
      <w:proofErr w:type="spellEnd"/>
      <w:r w:rsidRPr="002F7804">
        <w:rPr>
          <w:rFonts w:ascii="Arial" w:hAnsi="Arial" w:cs="Arial"/>
          <w:b/>
          <w:sz w:val="24"/>
          <w:szCs w:val="24"/>
          <w:lang w:val="en-US"/>
        </w:rPr>
        <w:t xml:space="preserve">: </w:t>
      </w:r>
      <w:proofErr w:type="spellStart"/>
      <w:r w:rsidRPr="002F7804">
        <w:rPr>
          <w:rFonts w:ascii="Arial" w:hAnsi="Arial" w:cs="Arial"/>
          <w:b/>
          <w:sz w:val="24"/>
          <w:szCs w:val="24"/>
          <w:lang w:val="en-US"/>
        </w:rPr>
        <w:t>Sedimente</w:t>
      </w:r>
      <w:proofErr w:type="spellEnd"/>
      <w:r w:rsidRPr="002F7804">
        <w:rPr>
          <w:rFonts w:ascii="Arial" w:hAnsi="Arial" w:cs="Arial"/>
          <w:b/>
          <w:sz w:val="24"/>
          <w:szCs w:val="24"/>
          <w:lang w:val="en-US"/>
        </w:rPr>
        <w:t xml:space="preserve"> &amp; </w:t>
      </w:r>
      <w:proofErr w:type="spellStart"/>
      <w:r w:rsidRPr="002F7804">
        <w:rPr>
          <w:rFonts w:ascii="Arial" w:hAnsi="Arial" w:cs="Arial"/>
          <w:b/>
          <w:sz w:val="24"/>
          <w:szCs w:val="24"/>
          <w:lang w:val="en-US"/>
        </w:rPr>
        <w:t>Sedimentmanagement</w:t>
      </w:r>
      <w:proofErr w:type="spellEnd"/>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 xml:space="preserve">Im Mandat ab 2019 wird DE in dieser Expertengruppe (voraussichtlich) vertreten durch </w:t>
      </w:r>
    </w:p>
    <w:p w:rsidR="00312887" w:rsidRPr="002F7804" w:rsidRDefault="00312887" w:rsidP="00312887">
      <w:pPr>
        <w:rPr>
          <w:rFonts w:ascii="Arial" w:hAnsi="Arial" w:cs="Arial"/>
          <w:b/>
          <w:sz w:val="24"/>
          <w:szCs w:val="24"/>
          <w:lang w:val="de-DE"/>
        </w:rPr>
      </w:pPr>
      <w:r w:rsidRPr="002F7804">
        <w:rPr>
          <w:rFonts w:ascii="Arial" w:hAnsi="Arial" w:cs="Arial"/>
          <w:sz w:val="24"/>
          <w:szCs w:val="24"/>
          <w:lang w:val="de-DE"/>
        </w:rPr>
        <w:t xml:space="preserve">Daniela Bleck, Dr. Ina Quick, Dr. Hans-Christian Reimers (siehe oben) </w:t>
      </w:r>
    </w:p>
    <w:p w:rsidR="00312887" w:rsidRPr="002F7804" w:rsidRDefault="00312887" w:rsidP="00312887">
      <w:pPr>
        <w:rPr>
          <w:rFonts w:ascii="Arial" w:hAnsi="Arial" w:cs="Arial"/>
          <w:b/>
          <w:sz w:val="24"/>
          <w:szCs w:val="24"/>
          <w:lang w:val="de-DE"/>
        </w:rPr>
      </w:pP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t>Expertengruppe: Nährstoffe</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 xml:space="preserve">seit 2018 unbesetzt (Vorher extern besetzt i.A. der LAWA) </w:t>
      </w: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lastRenderedPageBreak/>
        <w:t>Aufgaben der Arbeitsgruppe in 2019 &amp; Aktueller Sachstand zu laufenden Themen:</w:t>
      </w:r>
    </w:p>
    <w:p w:rsidR="00312887" w:rsidRPr="002F7804" w:rsidRDefault="00312887" w:rsidP="00403900">
      <w:pPr>
        <w:pStyle w:val="Standard-1-Sachstand"/>
        <w:numPr>
          <w:ilvl w:val="0"/>
          <w:numId w:val="5"/>
        </w:numPr>
        <w:ind w:left="360"/>
        <w:rPr>
          <w:rFonts w:cs="Arial"/>
          <w:sz w:val="24"/>
          <w:szCs w:val="24"/>
        </w:rPr>
      </w:pPr>
      <w:r w:rsidRPr="002F7804">
        <w:rPr>
          <w:rFonts w:cs="Arial"/>
          <w:sz w:val="24"/>
          <w:szCs w:val="24"/>
        </w:rPr>
        <w:t xml:space="preserve">Vervollständigung fehlender Interkalibrierungen (DE nicht relevant), insbesondere Fischbewertung großer Ströme </w:t>
      </w:r>
    </w:p>
    <w:p w:rsidR="00312887" w:rsidRPr="002F7804" w:rsidRDefault="00312887" w:rsidP="00403900">
      <w:pPr>
        <w:pStyle w:val="Standard-1-Sachstand"/>
        <w:ind w:left="360"/>
        <w:rPr>
          <w:rFonts w:cs="Arial"/>
          <w:sz w:val="24"/>
          <w:szCs w:val="24"/>
        </w:rPr>
      </w:pPr>
      <w:r w:rsidRPr="002F7804">
        <w:rPr>
          <w:rFonts w:cs="Arial"/>
          <w:i/>
          <w:sz w:val="24"/>
          <w:szCs w:val="24"/>
        </w:rPr>
        <w:t xml:space="preserve">(Frage/Entscheidung soll DE hier aktiv aussteigen, da </w:t>
      </w:r>
      <w:proofErr w:type="spellStart"/>
      <w:r w:rsidRPr="002F7804">
        <w:rPr>
          <w:rFonts w:cs="Arial"/>
          <w:i/>
          <w:sz w:val="24"/>
          <w:szCs w:val="24"/>
        </w:rPr>
        <w:t>FiBS</w:t>
      </w:r>
      <w:proofErr w:type="spellEnd"/>
      <w:r w:rsidRPr="002F7804">
        <w:rPr>
          <w:rFonts w:cs="Arial"/>
          <w:i/>
          <w:sz w:val="24"/>
          <w:szCs w:val="24"/>
        </w:rPr>
        <w:t>-Bewertung fertig interkalibriert für alle Fließgewässer-Typen DE; Abstimmung mit BfG erforderlich)</w:t>
      </w:r>
    </w:p>
    <w:p w:rsidR="00312887" w:rsidRPr="002F7804" w:rsidRDefault="00312887" w:rsidP="00403900">
      <w:pPr>
        <w:pStyle w:val="Standard-1-Sachstand"/>
        <w:numPr>
          <w:ilvl w:val="0"/>
          <w:numId w:val="5"/>
        </w:numPr>
        <w:ind w:left="360"/>
        <w:rPr>
          <w:rFonts w:cs="Arial"/>
          <w:sz w:val="24"/>
          <w:szCs w:val="24"/>
        </w:rPr>
      </w:pPr>
      <w:r w:rsidRPr="002F7804">
        <w:rPr>
          <w:rFonts w:cs="Arial"/>
          <w:sz w:val="24"/>
          <w:szCs w:val="24"/>
        </w:rPr>
        <w:t xml:space="preserve">Die Arbeiten zur </w:t>
      </w:r>
      <w:proofErr w:type="spellStart"/>
      <w:r w:rsidRPr="002F7804">
        <w:rPr>
          <w:rFonts w:cs="Arial"/>
          <w:sz w:val="24"/>
          <w:szCs w:val="24"/>
        </w:rPr>
        <w:t>Interkalibrierung</w:t>
      </w:r>
      <w:proofErr w:type="spellEnd"/>
      <w:r w:rsidRPr="002F7804">
        <w:rPr>
          <w:rFonts w:cs="Arial"/>
          <w:sz w:val="24"/>
          <w:szCs w:val="24"/>
        </w:rPr>
        <w:t>/</w:t>
      </w:r>
      <w:proofErr w:type="spellStart"/>
      <w:r w:rsidRPr="002F7804">
        <w:rPr>
          <w:rFonts w:cs="Arial"/>
          <w:sz w:val="24"/>
          <w:szCs w:val="24"/>
        </w:rPr>
        <w:t>Intercomparison</w:t>
      </w:r>
      <w:proofErr w:type="spellEnd"/>
      <w:r w:rsidRPr="002F7804">
        <w:rPr>
          <w:rFonts w:cs="Arial"/>
          <w:sz w:val="24"/>
          <w:szCs w:val="24"/>
        </w:rPr>
        <w:t xml:space="preserve"> GEP werden nach Fertigstellung des Guidance Dokuments (Sommer 2019) im Bereich praktische Anwendung und Seen/Küsten und Übergangsgewässer fortgeführt.</w:t>
      </w:r>
    </w:p>
    <w:p w:rsidR="00312887" w:rsidRPr="002F7804" w:rsidRDefault="00312887" w:rsidP="00403900">
      <w:pPr>
        <w:pStyle w:val="Standard-1-Sachstand"/>
        <w:ind w:left="360"/>
        <w:rPr>
          <w:rFonts w:cs="Arial"/>
          <w:sz w:val="24"/>
          <w:szCs w:val="24"/>
        </w:rPr>
      </w:pPr>
      <w:r w:rsidRPr="002F7804">
        <w:rPr>
          <w:rFonts w:cs="Arial"/>
          <w:i/>
          <w:sz w:val="24"/>
          <w:szCs w:val="24"/>
        </w:rPr>
        <w:t xml:space="preserve">(Eine weitere Einbindung von Hr. </w:t>
      </w:r>
      <w:proofErr w:type="spellStart"/>
      <w:r w:rsidRPr="002F7804">
        <w:rPr>
          <w:rFonts w:cs="Arial"/>
          <w:i/>
          <w:sz w:val="24"/>
          <w:szCs w:val="24"/>
        </w:rPr>
        <w:t>Döbbelt</w:t>
      </w:r>
      <w:proofErr w:type="spellEnd"/>
      <w:r w:rsidRPr="002F7804">
        <w:rPr>
          <w:rFonts w:cs="Arial"/>
          <w:i/>
          <w:sz w:val="24"/>
          <w:szCs w:val="24"/>
        </w:rPr>
        <w:t>-Grüne in 2019 ist sehr wünschenswert.)</w:t>
      </w:r>
    </w:p>
    <w:p w:rsidR="00312887" w:rsidRPr="002F7804" w:rsidRDefault="00312887" w:rsidP="00403900">
      <w:pPr>
        <w:pStyle w:val="Standard-1-Sachstand"/>
        <w:numPr>
          <w:ilvl w:val="0"/>
          <w:numId w:val="5"/>
        </w:numPr>
        <w:ind w:left="360"/>
        <w:rPr>
          <w:rFonts w:cs="Arial"/>
          <w:sz w:val="24"/>
          <w:szCs w:val="24"/>
        </w:rPr>
      </w:pPr>
      <w:r w:rsidRPr="002F7804">
        <w:rPr>
          <w:rFonts w:cs="Arial"/>
          <w:sz w:val="24"/>
          <w:szCs w:val="24"/>
        </w:rPr>
        <w:t xml:space="preserve">Weiterführung Informationsaustausch/AG zu </w:t>
      </w:r>
      <w:proofErr w:type="spellStart"/>
      <w:r w:rsidRPr="002F7804">
        <w:rPr>
          <w:rFonts w:cs="Arial"/>
          <w:sz w:val="24"/>
          <w:szCs w:val="24"/>
        </w:rPr>
        <w:t>Hymo</w:t>
      </w:r>
      <w:proofErr w:type="spellEnd"/>
      <w:r w:rsidRPr="002F7804">
        <w:rPr>
          <w:rFonts w:cs="Arial"/>
          <w:sz w:val="24"/>
          <w:szCs w:val="24"/>
        </w:rPr>
        <w:t xml:space="preserve"> (Fließgewässer, Seen, Küsten- Übergangsgewässer; DE Vertreter bereits benannt)</w:t>
      </w:r>
    </w:p>
    <w:p w:rsidR="00312887" w:rsidRPr="002F7804" w:rsidRDefault="00312887" w:rsidP="00403900">
      <w:pPr>
        <w:pStyle w:val="Standard-1-Sachstand"/>
        <w:numPr>
          <w:ilvl w:val="0"/>
          <w:numId w:val="5"/>
        </w:numPr>
        <w:ind w:left="360"/>
        <w:rPr>
          <w:rFonts w:cs="Arial"/>
          <w:sz w:val="24"/>
          <w:szCs w:val="24"/>
        </w:rPr>
      </w:pPr>
      <w:r w:rsidRPr="002F7804">
        <w:rPr>
          <w:rFonts w:cs="Arial"/>
          <w:sz w:val="24"/>
          <w:szCs w:val="24"/>
        </w:rPr>
        <w:t xml:space="preserve">Weiterführung Informationsaustausch Bereich Nährstoffe und andere </w:t>
      </w:r>
      <w:proofErr w:type="spellStart"/>
      <w:r w:rsidRPr="002F7804">
        <w:rPr>
          <w:rFonts w:cs="Arial"/>
          <w:sz w:val="24"/>
          <w:szCs w:val="24"/>
        </w:rPr>
        <w:t>physiko</w:t>
      </w:r>
      <w:proofErr w:type="spellEnd"/>
      <w:r w:rsidRPr="002F7804">
        <w:rPr>
          <w:rFonts w:cs="Arial"/>
          <w:sz w:val="24"/>
          <w:szCs w:val="24"/>
        </w:rPr>
        <w:t xml:space="preserve">-chemische Elemente (weitere unterstützende Komponenten): Nährstoff - </w:t>
      </w:r>
      <w:proofErr w:type="spellStart"/>
      <w:r w:rsidRPr="002F7804">
        <w:rPr>
          <w:rFonts w:cs="Arial"/>
          <w:sz w:val="24"/>
          <w:szCs w:val="24"/>
        </w:rPr>
        <w:t>Boundaries</w:t>
      </w:r>
      <w:proofErr w:type="spellEnd"/>
      <w:r w:rsidRPr="002F7804">
        <w:rPr>
          <w:rFonts w:cs="Arial"/>
          <w:sz w:val="24"/>
          <w:szCs w:val="24"/>
        </w:rPr>
        <w:t>, Nährstoffreduktionsziele, Verbindung zu MSFD.</w:t>
      </w:r>
    </w:p>
    <w:p w:rsidR="00312887" w:rsidRPr="002F7804" w:rsidRDefault="00312887" w:rsidP="00403900">
      <w:pPr>
        <w:pStyle w:val="Standard-1-Sachstand"/>
        <w:ind w:left="360"/>
        <w:rPr>
          <w:rFonts w:cs="Arial"/>
          <w:sz w:val="24"/>
          <w:szCs w:val="24"/>
        </w:rPr>
      </w:pPr>
      <w:r w:rsidRPr="002F7804">
        <w:rPr>
          <w:rFonts w:cs="Arial"/>
          <w:i/>
          <w:sz w:val="24"/>
          <w:szCs w:val="24"/>
        </w:rPr>
        <w:t>(Eine Teilnahme seitens DE wird dringend empfohlen und sollte ggf. durch einen behördlichen Vertreter unterstützt werden (bisherige Vertretung Fließgewässer: Hr. Halle und Hr. Müller)</w:t>
      </w:r>
    </w:p>
    <w:p w:rsidR="00312887" w:rsidRPr="002F7804" w:rsidRDefault="00312887" w:rsidP="00403900">
      <w:pPr>
        <w:pStyle w:val="Standard-1-Sachstand"/>
        <w:numPr>
          <w:ilvl w:val="0"/>
          <w:numId w:val="5"/>
        </w:numPr>
        <w:ind w:left="360"/>
        <w:rPr>
          <w:rFonts w:cs="Arial"/>
          <w:sz w:val="24"/>
          <w:szCs w:val="24"/>
        </w:rPr>
      </w:pPr>
      <w:r w:rsidRPr="002F7804">
        <w:rPr>
          <w:rFonts w:cs="Arial"/>
          <w:sz w:val="24"/>
          <w:szCs w:val="24"/>
        </w:rPr>
        <w:t xml:space="preserve">Informationsaustausch mit GW Chemicals zur Nutzung von Flussgebietsspezifischen Schadstoffen bei der Einstufung des ökologischen Zustands </w:t>
      </w:r>
      <w:r w:rsidRPr="002F7804">
        <w:rPr>
          <w:rFonts w:cs="Arial"/>
          <w:i/>
          <w:sz w:val="24"/>
          <w:szCs w:val="24"/>
        </w:rPr>
        <w:t>(Bearbeitung durch kleine Kerngruppe in ECOSTAT; Votum De und AT zu keiner Bearbeitung seitens ECOSTAT)</w:t>
      </w:r>
      <w:r w:rsidRPr="002F7804">
        <w:rPr>
          <w:rFonts w:cs="Arial"/>
          <w:sz w:val="24"/>
          <w:szCs w:val="24"/>
        </w:rPr>
        <w:t>.</w:t>
      </w:r>
    </w:p>
    <w:p w:rsidR="00312887" w:rsidRPr="002F7804" w:rsidRDefault="00312887" w:rsidP="00403900">
      <w:pPr>
        <w:pStyle w:val="Standard-1-Sachstand"/>
        <w:numPr>
          <w:ilvl w:val="0"/>
          <w:numId w:val="5"/>
        </w:numPr>
        <w:ind w:left="360"/>
        <w:rPr>
          <w:rFonts w:cs="Arial"/>
          <w:sz w:val="24"/>
          <w:szCs w:val="24"/>
        </w:rPr>
      </w:pPr>
      <w:r w:rsidRPr="002F7804">
        <w:rPr>
          <w:rFonts w:cs="Arial"/>
          <w:sz w:val="24"/>
          <w:szCs w:val="24"/>
        </w:rPr>
        <w:t>Informationsaustausch zu Vergleichbarkeit der Zustandseinstufungen (u. A. Verwendung unterstützender Komponenten), Verwendung von CEN-Standards, Verwendung innovativer neuer Methoden (z.B. e-DNA), Sediment Management, Plastik, invasive Arten, Temporäre Gewässer.</w:t>
      </w:r>
    </w:p>
    <w:p w:rsidR="00312887" w:rsidRPr="002F7804" w:rsidRDefault="00312887" w:rsidP="00403900">
      <w:pPr>
        <w:pStyle w:val="Standard-1-Sachstand"/>
        <w:numPr>
          <w:ilvl w:val="0"/>
          <w:numId w:val="5"/>
        </w:numPr>
        <w:ind w:left="360"/>
        <w:rPr>
          <w:rFonts w:cs="Arial"/>
          <w:sz w:val="24"/>
          <w:szCs w:val="24"/>
        </w:rPr>
      </w:pPr>
      <w:r w:rsidRPr="002F7804">
        <w:rPr>
          <w:rFonts w:cs="Arial"/>
          <w:sz w:val="24"/>
          <w:szCs w:val="24"/>
        </w:rPr>
        <w:t>Zuarbeit zu WG DIS mit Ziel Erhöhung der Vergleichbarkeit von Reporting-Daten über Einzugsgebiete, Mitgliedsstaaten und Berichtszyklen.</w:t>
      </w:r>
    </w:p>
    <w:p w:rsidR="00312887" w:rsidRPr="002F7804" w:rsidRDefault="00312887" w:rsidP="00312887">
      <w:pPr>
        <w:rPr>
          <w:rFonts w:ascii="Arial" w:hAnsi="Arial" w:cs="Arial"/>
          <w:sz w:val="24"/>
          <w:szCs w:val="24"/>
          <w:lang w:val="de-DE"/>
        </w:rPr>
      </w:pP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t>Wichtige Themen in 2019</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siehe Aufgaben der Arbeitsgruppe</w:t>
      </w:r>
    </w:p>
    <w:p w:rsidR="00312887" w:rsidRPr="002F7804" w:rsidRDefault="00312887" w:rsidP="00312887">
      <w:pPr>
        <w:rPr>
          <w:rFonts w:ascii="Arial" w:hAnsi="Arial" w:cs="Arial"/>
          <w:b/>
          <w:sz w:val="24"/>
          <w:szCs w:val="24"/>
          <w:lang w:val="de-DE"/>
        </w:rPr>
      </w:pPr>
      <w:r w:rsidRPr="002F7804">
        <w:rPr>
          <w:rFonts w:ascii="Arial" w:hAnsi="Arial" w:cs="Arial"/>
          <w:sz w:val="24"/>
          <w:szCs w:val="24"/>
          <w:lang w:val="de-DE"/>
        </w:rPr>
        <w:br w:type="page"/>
      </w:r>
    </w:p>
    <w:p w:rsidR="00312887" w:rsidRPr="00403900" w:rsidRDefault="00312887" w:rsidP="00403900">
      <w:pPr>
        <w:pStyle w:val="berschrift1"/>
        <w:rPr>
          <w:rFonts w:ascii="Arial" w:hAnsi="Arial" w:cs="Arial"/>
          <w:color w:val="000000" w:themeColor="text1"/>
          <w:lang w:val="de-DE"/>
        </w:rPr>
      </w:pPr>
      <w:bookmarkStart w:id="6" w:name="_Toc535588751"/>
      <w:r w:rsidRPr="00403900">
        <w:rPr>
          <w:rFonts w:ascii="Arial" w:hAnsi="Arial" w:cs="Arial"/>
          <w:color w:val="000000" w:themeColor="text1"/>
          <w:lang w:val="de-DE"/>
        </w:rPr>
        <w:lastRenderedPageBreak/>
        <w:t>Arbeitsgruppe</w:t>
      </w:r>
      <w:r w:rsidR="00403900">
        <w:rPr>
          <w:rFonts w:ascii="Arial" w:hAnsi="Arial" w:cs="Arial"/>
          <w:color w:val="000000" w:themeColor="text1"/>
          <w:lang w:val="de-DE"/>
        </w:rPr>
        <w:t xml:space="preserve"> </w:t>
      </w:r>
      <w:r w:rsidRPr="00403900">
        <w:rPr>
          <w:rFonts w:ascii="Arial" w:hAnsi="Arial" w:cs="Arial"/>
          <w:color w:val="000000" w:themeColor="text1"/>
          <w:lang w:val="de-DE"/>
        </w:rPr>
        <w:t xml:space="preserve">Working Group on </w:t>
      </w:r>
      <w:proofErr w:type="spellStart"/>
      <w:r w:rsidRPr="00403900">
        <w:rPr>
          <w:rFonts w:ascii="Arial" w:hAnsi="Arial" w:cs="Arial"/>
          <w:color w:val="000000" w:themeColor="text1"/>
          <w:lang w:val="de-DE"/>
        </w:rPr>
        <w:t>Floods</w:t>
      </w:r>
      <w:bookmarkEnd w:id="6"/>
      <w:proofErr w:type="spellEnd"/>
    </w:p>
    <w:p w:rsidR="00403900" w:rsidRDefault="00403900" w:rsidP="00312887">
      <w:pPr>
        <w:rPr>
          <w:rFonts w:ascii="Arial" w:hAnsi="Arial" w:cs="Arial"/>
          <w:b/>
          <w:sz w:val="24"/>
          <w:szCs w:val="24"/>
          <w:lang w:val="de-DE"/>
        </w:rPr>
      </w:pP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t>Kontaktdaten der CIS-Vertreter</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 xml:space="preserve">Bund: Katharina Schwarz (BMU), </w:t>
      </w:r>
      <w:r w:rsidR="00C54D9F">
        <w:fldChar w:fldCharType="begin"/>
      </w:r>
      <w:r w:rsidR="00C54D9F" w:rsidRPr="00CC04FD">
        <w:rPr>
          <w:lang w:val="de-DE"/>
        </w:rPr>
        <w:instrText xml:space="preserve"> HYPERLINK "mailto:katharina.schwarz@bmu.bund.de" </w:instrText>
      </w:r>
      <w:r w:rsidR="00C54D9F">
        <w:fldChar w:fldCharType="separate"/>
      </w:r>
      <w:r w:rsidRPr="002F7804">
        <w:rPr>
          <w:rStyle w:val="Hyperlink"/>
          <w:rFonts w:ascii="Arial" w:hAnsi="Arial" w:cs="Arial"/>
          <w:sz w:val="24"/>
          <w:szCs w:val="24"/>
          <w:lang w:val="de-DE"/>
        </w:rPr>
        <w:t>katharina.schwarz@bmu.bund.de</w:t>
      </w:r>
      <w:r w:rsidR="00C54D9F">
        <w:rPr>
          <w:rStyle w:val="Hyperlink"/>
          <w:rFonts w:ascii="Arial" w:hAnsi="Arial" w:cs="Arial"/>
          <w:sz w:val="24"/>
          <w:szCs w:val="24"/>
          <w:lang w:val="de-DE"/>
        </w:rPr>
        <w:fldChar w:fldCharType="end"/>
      </w:r>
      <w:r w:rsidRPr="002F7804">
        <w:rPr>
          <w:rFonts w:ascii="Arial" w:hAnsi="Arial" w:cs="Arial"/>
          <w:sz w:val="24"/>
          <w:szCs w:val="24"/>
          <w:lang w:val="de-DE"/>
        </w:rPr>
        <w:t xml:space="preserve"> </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 xml:space="preserve">Bundesratsvertreter / Länder: Janek </w:t>
      </w:r>
      <w:proofErr w:type="spellStart"/>
      <w:r w:rsidRPr="002F7804">
        <w:rPr>
          <w:rFonts w:ascii="Arial" w:hAnsi="Arial" w:cs="Arial"/>
          <w:sz w:val="24"/>
          <w:szCs w:val="24"/>
          <w:lang w:val="de-DE"/>
        </w:rPr>
        <w:t>Dreibrodt</w:t>
      </w:r>
      <w:proofErr w:type="spellEnd"/>
      <w:r w:rsidRPr="002F7804">
        <w:rPr>
          <w:rFonts w:ascii="Arial" w:hAnsi="Arial" w:cs="Arial"/>
          <w:sz w:val="24"/>
          <w:szCs w:val="24"/>
          <w:lang w:val="de-DE"/>
        </w:rPr>
        <w:t xml:space="preserve"> (BB), </w:t>
      </w:r>
      <w:r w:rsidR="00C54D9F">
        <w:fldChar w:fldCharType="begin"/>
      </w:r>
      <w:r w:rsidR="00C54D9F" w:rsidRPr="00CC04FD">
        <w:rPr>
          <w:lang w:val="de-DE"/>
        </w:rPr>
        <w:instrText xml:space="preserve"> HYPERLINK "mailto:janek.dreibrodt@mlul.brandenburg.de" </w:instrText>
      </w:r>
      <w:r w:rsidR="00C54D9F">
        <w:fldChar w:fldCharType="separate"/>
      </w:r>
      <w:r w:rsidRPr="002F7804">
        <w:rPr>
          <w:rStyle w:val="Hyperlink"/>
          <w:rFonts w:ascii="Arial" w:hAnsi="Arial" w:cs="Arial"/>
          <w:sz w:val="24"/>
          <w:szCs w:val="24"/>
          <w:lang w:val="de-DE"/>
        </w:rPr>
        <w:t>janek.dreibrodt@mlul.brandenburg.de</w:t>
      </w:r>
      <w:r w:rsidR="00C54D9F">
        <w:rPr>
          <w:rStyle w:val="Hyperlink"/>
          <w:rFonts w:ascii="Arial" w:hAnsi="Arial" w:cs="Arial"/>
          <w:sz w:val="24"/>
          <w:szCs w:val="24"/>
          <w:lang w:val="de-DE"/>
        </w:rPr>
        <w:fldChar w:fldCharType="end"/>
      </w:r>
    </w:p>
    <w:p w:rsidR="00312887" w:rsidRPr="002F7804" w:rsidRDefault="00312887" w:rsidP="00312887">
      <w:pPr>
        <w:rPr>
          <w:rFonts w:ascii="Arial" w:hAnsi="Arial" w:cs="Arial"/>
          <w:sz w:val="24"/>
          <w:szCs w:val="24"/>
          <w:lang w:val="de-DE"/>
        </w:rPr>
      </w:pPr>
    </w:p>
    <w:p w:rsidR="00312887" w:rsidRPr="002F7804" w:rsidRDefault="00312887" w:rsidP="00312887">
      <w:pPr>
        <w:rPr>
          <w:rFonts w:ascii="Arial" w:hAnsi="Arial" w:cs="Arial"/>
          <w:sz w:val="24"/>
          <w:szCs w:val="24"/>
          <w:lang w:val="de-DE"/>
        </w:rPr>
      </w:pPr>
      <w:r w:rsidRPr="002F7804">
        <w:rPr>
          <w:rFonts w:ascii="Arial" w:hAnsi="Arial" w:cs="Arial"/>
          <w:b/>
          <w:sz w:val="24"/>
          <w:szCs w:val="24"/>
          <w:lang w:val="de-DE"/>
        </w:rPr>
        <w:t>Aufgaben der Arbeitsgruppe in 2019</w:t>
      </w:r>
    </w:p>
    <w:p w:rsidR="00312887" w:rsidRPr="002F7804" w:rsidRDefault="00312887" w:rsidP="00312887">
      <w:pPr>
        <w:pStyle w:val="Listenabsatz"/>
        <w:numPr>
          <w:ilvl w:val="0"/>
          <w:numId w:val="7"/>
        </w:numPr>
        <w:rPr>
          <w:rFonts w:ascii="Arial" w:hAnsi="Arial" w:cs="Arial"/>
          <w:sz w:val="24"/>
          <w:szCs w:val="24"/>
          <w:lang w:val="en-US"/>
        </w:rPr>
      </w:pPr>
      <w:proofErr w:type="spellStart"/>
      <w:r w:rsidRPr="002F7804">
        <w:rPr>
          <w:rFonts w:ascii="Arial" w:hAnsi="Arial" w:cs="Arial"/>
          <w:sz w:val="24"/>
          <w:szCs w:val="24"/>
          <w:lang w:val="en-US"/>
        </w:rPr>
        <w:t>Finalisierung</w:t>
      </w:r>
      <w:proofErr w:type="spellEnd"/>
      <w:r w:rsidRPr="002F7804">
        <w:rPr>
          <w:rFonts w:ascii="Arial" w:hAnsi="Arial" w:cs="Arial"/>
          <w:sz w:val="24"/>
          <w:szCs w:val="24"/>
          <w:lang w:val="en-US"/>
        </w:rPr>
        <w:t xml:space="preserve"> des Reporting Guidance / Reporting Tools (</w:t>
      </w:r>
      <w:proofErr w:type="spellStart"/>
      <w:r w:rsidRPr="002F7804">
        <w:rPr>
          <w:rFonts w:ascii="Arial" w:hAnsi="Arial" w:cs="Arial"/>
          <w:sz w:val="24"/>
          <w:szCs w:val="24"/>
          <w:lang w:val="en-US"/>
        </w:rPr>
        <w:t>durch</w:t>
      </w:r>
      <w:proofErr w:type="spellEnd"/>
      <w:r w:rsidRPr="002F7804">
        <w:rPr>
          <w:rFonts w:ascii="Arial" w:hAnsi="Arial" w:cs="Arial"/>
          <w:sz w:val="24"/>
          <w:szCs w:val="24"/>
          <w:lang w:val="en-US"/>
        </w:rPr>
        <w:t xml:space="preserve"> Subgroup on Reporting)</w:t>
      </w:r>
    </w:p>
    <w:p w:rsidR="00312887" w:rsidRPr="002F7804" w:rsidRDefault="00312887" w:rsidP="00312887">
      <w:pPr>
        <w:pStyle w:val="Listenabsatz"/>
        <w:numPr>
          <w:ilvl w:val="0"/>
          <w:numId w:val="7"/>
        </w:numPr>
        <w:rPr>
          <w:rFonts w:ascii="Arial" w:hAnsi="Arial" w:cs="Arial"/>
          <w:sz w:val="24"/>
          <w:szCs w:val="24"/>
          <w:lang w:val="de-DE"/>
        </w:rPr>
      </w:pPr>
      <w:r w:rsidRPr="002F7804">
        <w:rPr>
          <w:rFonts w:ascii="Arial" w:hAnsi="Arial" w:cs="Arial"/>
          <w:sz w:val="24"/>
          <w:szCs w:val="24"/>
          <w:lang w:val="de-DE"/>
        </w:rPr>
        <w:t xml:space="preserve">Unterstützung der KOM bei einem </w:t>
      </w:r>
      <w:proofErr w:type="spellStart"/>
      <w:r w:rsidRPr="002F7804">
        <w:rPr>
          <w:rFonts w:ascii="Arial" w:hAnsi="Arial" w:cs="Arial"/>
          <w:sz w:val="24"/>
          <w:szCs w:val="24"/>
          <w:lang w:val="de-DE"/>
        </w:rPr>
        <w:t>Good</w:t>
      </w:r>
      <w:proofErr w:type="spellEnd"/>
      <w:r w:rsidRPr="002F7804">
        <w:rPr>
          <w:rFonts w:ascii="Arial" w:hAnsi="Arial" w:cs="Arial"/>
          <w:sz w:val="24"/>
          <w:szCs w:val="24"/>
          <w:lang w:val="de-DE"/>
        </w:rPr>
        <w:t>-Practice-Guidance HWRM (2019/2020)</w:t>
      </w:r>
    </w:p>
    <w:p w:rsidR="00312887" w:rsidRPr="002F7804" w:rsidRDefault="00312887" w:rsidP="00312887">
      <w:pPr>
        <w:pStyle w:val="Listenabsatz"/>
        <w:numPr>
          <w:ilvl w:val="0"/>
          <w:numId w:val="7"/>
        </w:numPr>
        <w:rPr>
          <w:rFonts w:ascii="Arial" w:hAnsi="Arial" w:cs="Arial"/>
          <w:sz w:val="24"/>
          <w:szCs w:val="24"/>
          <w:lang w:val="en-US"/>
        </w:rPr>
      </w:pPr>
      <w:r w:rsidRPr="002F7804">
        <w:rPr>
          <w:rFonts w:ascii="Arial" w:hAnsi="Arial" w:cs="Arial"/>
          <w:sz w:val="24"/>
          <w:szCs w:val="24"/>
          <w:lang w:val="en-US"/>
        </w:rPr>
        <w:t>Evaluation/ Fitness Check HWRM-RL</w:t>
      </w:r>
    </w:p>
    <w:p w:rsidR="00312887" w:rsidRPr="002F7804" w:rsidRDefault="00312887" w:rsidP="00312887">
      <w:pPr>
        <w:pStyle w:val="Listenabsatz"/>
        <w:numPr>
          <w:ilvl w:val="0"/>
          <w:numId w:val="7"/>
        </w:numPr>
        <w:rPr>
          <w:rFonts w:ascii="Arial" w:hAnsi="Arial" w:cs="Arial"/>
          <w:sz w:val="24"/>
          <w:szCs w:val="24"/>
          <w:lang w:val="en-US"/>
        </w:rPr>
      </w:pPr>
      <w:proofErr w:type="spellStart"/>
      <w:r w:rsidRPr="002F7804">
        <w:rPr>
          <w:rFonts w:ascii="Arial" w:hAnsi="Arial" w:cs="Arial"/>
          <w:sz w:val="24"/>
          <w:szCs w:val="24"/>
          <w:lang w:val="en-US"/>
        </w:rPr>
        <w:t>Organisation</w:t>
      </w:r>
      <w:proofErr w:type="spellEnd"/>
      <w:r w:rsidRPr="002F7804">
        <w:rPr>
          <w:rFonts w:ascii="Arial" w:hAnsi="Arial" w:cs="Arial"/>
          <w:sz w:val="24"/>
          <w:szCs w:val="24"/>
          <w:lang w:val="en-US"/>
        </w:rPr>
        <w:t xml:space="preserve"> von Workshops</w:t>
      </w:r>
    </w:p>
    <w:p w:rsidR="00403900" w:rsidRDefault="00403900" w:rsidP="00312887">
      <w:pPr>
        <w:rPr>
          <w:rFonts w:ascii="Arial" w:hAnsi="Arial" w:cs="Arial"/>
          <w:b/>
          <w:sz w:val="24"/>
          <w:szCs w:val="24"/>
          <w:lang w:val="de-DE"/>
        </w:rPr>
      </w:pPr>
    </w:p>
    <w:p w:rsidR="00312887" w:rsidRPr="002F7804" w:rsidRDefault="00312887" w:rsidP="00312887">
      <w:pPr>
        <w:rPr>
          <w:rFonts w:ascii="Arial" w:hAnsi="Arial" w:cs="Arial"/>
          <w:sz w:val="24"/>
          <w:szCs w:val="24"/>
          <w:lang w:val="de-DE"/>
        </w:rPr>
      </w:pPr>
      <w:r w:rsidRPr="002F7804">
        <w:rPr>
          <w:rFonts w:ascii="Arial" w:hAnsi="Arial" w:cs="Arial"/>
          <w:b/>
          <w:sz w:val="24"/>
          <w:szCs w:val="24"/>
          <w:lang w:val="de-DE"/>
        </w:rPr>
        <w:t>Aktueller Sachstand zu laufenden Themen:</w:t>
      </w:r>
      <w:r w:rsidRPr="002F7804">
        <w:rPr>
          <w:rFonts w:ascii="Arial" w:hAnsi="Arial" w:cs="Arial"/>
          <w:sz w:val="24"/>
          <w:szCs w:val="24"/>
          <w:lang w:val="de-DE"/>
        </w:rPr>
        <w:t xml:space="preserve"> </w:t>
      </w:r>
    </w:p>
    <w:p w:rsidR="00312887" w:rsidRPr="002F7804" w:rsidRDefault="00312887" w:rsidP="00312887">
      <w:pPr>
        <w:rPr>
          <w:rFonts w:ascii="Arial" w:hAnsi="Arial" w:cs="Arial"/>
          <w:b/>
          <w:sz w:val="24"/>
          <w:szCs w:val="24"/>
          <w:lang w:val="de-DE"/>
        </w:rPr>
      </w:pPr>
      <w:r w:rsidRPr="002F7804">
        <w:rPr>
          <w:rFonts w:ascii="Arial" w:hAnsi="Arial" w:cs="Arial"/>
          <w:sz w:val="24"/>
          <w:szCs w:val="24"/>
          <w:lang w:val="de-DE"/>
        </w:rPr>
        <w:t>Zu 1.</w:t>
      </w:r>
    </w:p>
    <w:p w:rsidR="00312887" w:rsidRPr="002F7804" w:rsidRDefault="00312887" w:rsidP="00312887">
      <w:pPr>
        <w:pStyle w:val="Listenabsatz"/>
        <w:numPr>
          <w:ilvl w:val="0"/>
          <w:numId w:val="6"/>
        </w:numPr>
        <w:rPr>
          <w:rFonts w:ascii="Arial" w:hAnsi="Arial" w:cs="Arial"/>
          <w:sz w:val="24"/>
          <w:szCs w:val="24"/>
          <w:lang w:val="de-DE"/>
        </w:rPr>
      </w:pPr>
      <w:r w:rsidRPr="002F7804">
        <w:rPr>
          <w:rFonts w:ascii="Arial" w:hAnsi="Arial" w:cs="Arial"/>
          <w:sz w:val="24"/>
          <w:szCs w:val="24"/>
          <w:lang w:val="de-DE"/>
        </w:rPr>
        <w:t>Kurzfristig bis Mitte Februar 2019: Reporting Tools für die Überprüfung und ggf. Aktualisierung der vorläufigen Risikobewertung (Art. 14 (1) HWRM-RL) und der HW-Risiko- und HW-Gefahrenkarten (Art. 14 (2) HWRM-RL): aktuell Testphase, die inklusive aller notwendigen Anpassungen bis Mitte Februar abgeschlossen sein soll.</w:t>
      </w:r>
    </w:p>
    <w:p w:rsidR="00312887" w:rsidRPr="002F7804" w:rsidRDefault="00312887" w:rsidP="00312887">
      <w:pPr>
        <w:pStyle w:val="Listenabsatz"/>
        <w:numPr>
          <w:ilvl w:val="0"/>
          <w:numId w:val="6"/>
        </w:numPr>
        <w:rPr>
          <w:rFonts w:ascii="Arial" w:hAnsi="Arial" w:cs="Arial"/>
          <w:sz w:val="24"/>
          <w:szCs w:val="24"/>
          <w:lang w:val="de-DE"/>
        </w:rPr>
      </w:pPr>
      <w:r w:rsidRPr="002F7804">
        <w:rPr>
          <w:rFonts w:ascii="Arial" w:hAnsi="Arial" w:cs="Arial"/>
          <w:sz w:val="24"/>
          <w:szCs w:val="24"/>
          <w:lang w:val="de-DE"/>
        </w:rPr>
        <w:t>Im Anschluss: Fertigstellung der Reporting-Tools für die Überprüfung und ggf. Aktualisierung der HWRM-Pläne (Art. 14 (3) HWRM-RL)</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Zu 2.</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ab/>
        <w:t>KOM wird Consultant mit einem Entwurf beauftragen, WG F arbeitet zu.</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Zu 3.</w:t>
      </w:r>
    </w:p>
    <w:p w:rsidR="00312887" w:rsidRPr="002F7804" w:rsidRDefault="00312887" w:rsidP="00312887">
      <w:pPr>
        <w:pStyle w:val="Listenabsatz"/>
        <w:numPr>
          <w:ilvl w:val="0"/>
          <w:numId w:val="8"/>
        </w:numPr>
        <w:rPr>
          <w:rFonts w:ascii="Arial" w:hAnsi="Arial" w:cs="Arial"/>
          <w:sz w:val="24"/>
          <w:szCs w:val="24"/>
          <w:lang w:val="de-DE"/>
        </w:rPr>
      </w:pPr>
      <w:r w:rsidRPr="002F7804">
        <w:rPr>
          <w:rFonts w:ascii="Arial" w:hAnsi="Arial" w:cs="Arial"/>
          <w:sz w:val="24"/>
          <w:szCs w:val="24"/>
          <w:lang w:val="de-DE"/>
        </w:rPr>
        <w:t>Aktuell läuft bis zum 4. März eine öffentliche Konsultation u.a. auch zur HWRM-RL, die in den REFIT-Prozess mit einbezogen werden soll.</w:t>
      </w:r>
    </w:p>
    <w:p w:rsidR="00312887" w:rsidRPr="002F7804" w:rsidRDefault="00312887" w:rsidP="00312887">
      <w:pPr>
        <w:pStyle w:val="Listenabsatz"/>
        <w:numPr>
          <w:ilvl w:val="0"/>
          <w:numId w:val="8"/>
        </w:numPr>
        <w:rPr>
          <w:rFonts w:ascii="Arial" w:hAnsi="Arial" w:cs="Arial"/>
          <w:sz w:val="24"/>
          <w:szCs w:val="24"/>
          <w:lang w:val="de-DE"/>
        </w:rPr>
      </w:pPr>
      <w:r w:rsidRPr="002F7804">
        <w:rPr>
          <w:rFonts w:ascii="Arial" w:hAnsi="Arial" w:cs="Arial"/>
          <w:sz w:val="24"/>
          <w:szCs w:val="24"/>
          <w:lang w:val="de-DE"/>
        </w:rPr>
        <w:t xml:space="preserve">Beim WG F Meeting im März 2019 wird es eine Veranstaltung zum Thema Fitness Check HWRM-RL geben, Inhalte wurden noch nicht bekannt gegeben. Es ist zu vermuten, dass Seitens der KOM auch die Empfehlungen, die der Europäische Rechnungshof im Sonderbericht Nr. 25/ 2018 „Die Hochwasserrichtlinie: Fortschritte bei der Bewertung, Verbesserungsbedarf </w:t>
      </w:r>
      <w:r w:rsidRPr="002F7804">
        <w:rPr>
          <w:rFonts w:ascii="Arial" w:hAnsi="Arial" w:cs="Arial"/>
          <w:sz w:val="24"/>
          <w:szCs w:val="24"/>
          <w:lang w:val="de-DE"/>
        </w:rPr>
        <w:lastRenderedPageBreak/>
        <w:t>bei der Planung und Umsetzung“ abgegeben hat, in diesem Zusammenhang thematisiert werden.</w:t>
      </w:r>
    </w:p>
    <w:p w:rsidR="00312887" w:rsidRPr="002F7804" w:rsidRDefault="00312887" w:rsidP="00312887">
      <w:pPr>
        <w:pStyle w:val="Listenabsatz"/>
        <w:ind w:left="0"/>
        <w:rPr>
          <w:rFonts w:ascii="Arial" w:hAnsi="Arial" w:cs="Arial"/>
          <w:sz w:val="24"/>
          <w:szCs w:val="24"/>
          <w:lang w:val="de-DE"/>
        </w:rPr>
      </w:pPr>
      <w:r w:rsidRPr="002F7804">
        <w:rPr>
          <w:rFonts w:ascii="Arial" w:hAnsi="Arial" w:cs="Arial"/>
          <w:sz w:val="24"/>
          <w:szCs w:val="24"/>
          <w:lang w:val="de-DE"/>
        </w:rPr>
        <w:t>Zu 4.</w:t>
      </w:r>
    </w:p>
    <w:p w:rsidR="00312887" w:rsidRPr="002F7804" w:rsidRDefault="00312887" w:rsidP="00312887">
      <w:pPr>
        <w:pStyle w:val="Listenabsatz"/>
        <w:ind w:left="0"/>
        <w:rPr>
          <w:rFonts w:ascii="Arial" w:hAnsi="Arial" w:cs="Arial"/>
          <w:sz w:val="24"/>
          <w:szCs w:val="24"/>
          <w:lang w:val="de-DE"/>
        </w:rPr>
      </w:pPr>
      <w:r w:rsidRPr="002F7804">
        <w:rPr>
          <w:rFonts w:ascii="Arial" w:hAnsi="Arial" w:cs="Arial"/>
          <w:sz w:val="24"/>
          <w:szCs w:val="24"/>
          <w:lang w:val="de-DE"/>
        </w:rPr>
        <w:tab/>
        <w:t xml:space="preserve">Bei der 24. Sitzung der WG F wurden die Workshop-Themen für 2019-2021 </w:t>
      </w:r>
      <w:r w:rsidRPr="002F7804">
        <w:rPr>
          <w:rFonts w:ascii="Arial" w:hAnsi="Arial" w:cs="Arial"/>
          <w:sz w:val="24"/>
          <w:szCs w:val="24"/>
          <w:lang w:val="de-DE"/>
        </w:rPr>
        <w:tab/>
        <w:t xml:space="preserve">festgelegt, jedoch noch keine Entscheidung hinsichtlich deren Reihenfolge getroffen. </w:t>
      </w:r>
      <w:r w:rsidRPr="002F7804">
        <w:rPr>
          <w:rFonts w:ascii="Arial" w:hAnsi="Arial" w:cs="Arial"/>
          <w:sz w:val="24"/>
          <w:szCs w:val="24"/>
          <w:lang w:val="de-DE"/>
        </w:rPr>
        <w:tab/>
        <w:t xml:space="preserve">Über das Workshop-Thema für Ende März 2019 wird nun kurzfristig entschieden </w:t>
      </w:r>
      <w:r w:rsidRPr="002F7804">
        <w:rPr>
          <w:rFonts w:ascii="Arial" w:hAnsi="Arial" w:cs="Arial"/>
          <w:sz w:val="24"/>
          <w:szCs w:val="24"/>
          <w:lang w:val="de-DE"/>
        </w:rPr>
        <w:tab/>
        <w:t>werden.</w:t>
      </w:r>
    </w:p>
    <w:p w:rsidR="00312887" w:rsidRPr="002F7804" w:rsidRDefault="00312887" w:rsidP="00312887">
      <w:pPr>
        <w:rPr>
          <w:rFonts w:ascii="Arial" w:hAnsi="Arial" w:cs="Arial"/>
          <w:sz w:val="24"/>
          <w:szCs w:val="24"/>
          <w:lang w:val="de-DE"/>
        </w:rPr>
      </w:pP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t>Wichtige Themen in 2019</w:t>
      </w:r>
    </w:p>
    <w:p w:rsidR="00312887" w:rsidRPr="00F877DA" w:rsidRDefault="00312887" w:rsidP="00312887">
      <w:pPr>
        <w:rPr>
          <w:rFonts w:ascii="Arial" w:hAnsi="Arial" w:cs="Arial"/>
          <w:sz w:val="24"/>
          <w:szCs w:val="24"/>
          <w:lang w:val="de-DE"/>
        </w:rPr>
      </w:pPr>
      <w:r w:rsidRPr="00F877DA">
        <w:rPr>
          <w:rFonts w:ascii="Arial" w:hAnsi="Arial" w:cs="Arial"/>
          <w:sz w:val="24"/>
          <w:szCs w:val="24"/>
          <w:lang w:val="de-DE"/>
        </w:rPr>
        <w:t>Siehe Nr. 3</w:t>
      </w:r>
    </w:p>
    <w:p w:rsidR="00312887" w:rsidRPr="002F7804" w:rsidRDefault="00312887">
      <w:pPr>
        <w:rPr>
          <w:rFonts w:ascii="Arial" w:hAnsi="Arial" w:cs="Arial"/>
          <w:sz w:val="24"/>
          <w:szCs w:val="24"/>
          <w:lang w:val="de-DE"/>
        </w:rPr>
      </w:pPr>
      <w:r w:rsidRPr="002F7804">
        <w:rPr>
          <w:rFonts w:ascii="Arial" w:hAnsi="Arial" w:cs="Arial"/>
          <w:sz w:val="24"/>
          <w:szCs w:val="24"/>
          <w:lang w:val="de-DE"/>
        </w:rPr>
        <w:br w:type="page"/>
      </w:r>
    </w:p>
    <w:p w:rsidR="00312887" w:rsidRPr="00F877DA" w:rsidRDefault="00F877DA" w:rsidP="00F877DA">
      <w:pPr>
        <w:pStyle w:val="berschrift1"/>
        <w:rPr>
          <w:rFonts w:ascii="Arial" w:hAnsi="Arial" w:cs="Arial"/>
          <w:color w:val="000000" w:themeColor="text1"/>
          <w:lang w:val="de-DE"/>
        </w:rPr>
      </w:pPr>
      <w:bookmarkStart w:id="7" w:name="_Toc535588752"/>
      <w:r>
        <w:rPr>
          <w:rFonts w:ascii="Arial" w:hAnsi="Arial" w:cs="Arial"/>
          <w:color w:val="000000" w:themeColor="text1"/>
          <w:lang w:val="de-DE"/>
        </w:rPr>
        <w:lastRenderedPageBreak/>
        <w:t xml:space="preserve">Arbeitsgruppe: </w:t>
      </w:r>
      <w:r w:rsidR="00312887" w:rsidRPr="00F877DA">
        <w:rPr>
          <w:rFonts w:ascii="Arial" w:hAnsi="Arial" w:cs="Arial"/>
          <w:color w:val="000000" w:themeColor="text1"/>
          <w:lang w:val="de-DE"/>
        </w:rPr>
        <w:t xml:space="preserve">WG </w:t>
      </w:r>
      <w:proofErr w:type="spellStart"/>
      <w:r w:rsidR="00312887" w:rsidRPr="00F877DA">
        <w:rPr>
          <w:rFonts w:ascii="Arial" w:hAnsi="Arial" w:cs="Arial"/>
          <w:color w:val="000000" w:themeColor="text1"/>
          <w:lang w:val="de-DE"/>
        </w:rPr>
        <w:t>Groundwater</w:t>
      </w:r>
      <w:bookmarkEnd w:id="7"/>
      <w:proofErr w:type="spellEnd"/>
    </w:p>
    <w:p w:rsidR="00312887" w:rsidRPr="002F7804" w:rsidRDefault="00312887" w:rsidP="00312887">
      <w:pPr>
        <w:rPr>
          <w:rFonts w:ascii="Arial" w:hAnsi="Arial" w:cs="Arial"/>
          <w:sz w:val="24"/>
          <w:szCs w:val="24"/>
          <w:lang w:val="de-DE"/>
        </w:rPr>
      </w:pP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t>Kontaktdaten der CIS-Vertreter</w:t>
      </w:r>
    </w:p>
    <w:p w:rsidR="00312887" w:rsidRPr="002F7804" w:rsidRDefault="00312887" w:rsidP="00312887">
      <w:pPr>
        <w:tabs>
          <w:tab w:val="left" w:pos="3261"/>
        </w:tabs>
        <w:ind w:left="3261" w:hanging="3261"/>
        <w:rPr>
          <w:rFonts w:ascii="Arial" w:hAnsi="Arial" w:cs="Arial"/>
          <w:sz w:val="24"/>
          <w:szCs w:val="24"/>
          <w:lang w:val="de-DE"/>
        </w:rPr>
      </w:pPr>
      <w:r w:rsidRPr="002F7804">
        <w:rPr>
          <w:rFonts w:ascii="Arial" w:hAnsi="Arial" w:cs="Arial"/>
          <w:sz w:val="24"/>
          <w:szCs w:val="24"/>
          <w:lang w:val="de-DE"/>
        </w:rPr>
        <w:t>Bund:</w:t>
      </w:r>
      <w:r w:rsidRPr="002F7804">
        <w:rPr>
          <w:rFonts w:ascii="Arial" w:hAnsi="Arial" w:cs="Arial"/>
          <w:sz w:val="24"/>
          <w:szCs w:val="24"/>
          <w:lang w:val="de-DE"/>
        </w:rPr>
        <w:tab/>
        <w:t>Falk Hilliges (UBA); falk.hilliges@uba.de</w:t>
      </w:r>
    </w:p>
    <w:p w:rsidR="00312887" w:rsidRPr="002F7804" w:rsidRDefault="00312887" w:rsidP="00312887">
      <w:pPr>
        <w:tabs>
          <w:tab w:val="left" w:pos="3261"/>
        </w:tabs>
        <w:ind w:left="3261" w:hanging="3261"/>
        <w:rPr>
          <w:rFonts w:ascii="Arial" w:hAnsi="Arial" w:cs="Arial"/>
          <w:sz w:val="24"/>
          <w:szCs w:val="24"/>
          <w:lang w:val="de-DE"/>
        </w:rPr>
      </w:pPr>
      <w:r w:rsidRPr="002F7804">
        <w:rPr>
          <w:rFonts w:ascii="Arial" w:hAnsi="Arial" w:cs="Arial"/>
          <w:sz w:val="24"/>
          <w:szCs w:val="24"/>
          <w:lang w:val="de-DE"/>
        </w:rPr>
        <w:t>Bundesratsvertreter / Länder:</w:t>
      </w:r>
      <w:r w:rsidRPr="002F7804">
        <w:rPr>
          <w:rFonts w:ascii="Arial" w:hAnsi="Arial" w:cs="Arial"/>
          <w:sz w:val="24"/>
          <w:szCs w:val="24"/>
          <w:lang w:val="de-DE"/>
        </w:rPr>
        <w:tab/>
        <w:t xml:space="preserve">Christine Reuther (für die Dauer der </w:t>
      </w:r>
      <w:proofErr w:type="spellStart"/>
      <w:r w:rsidRPr="002F7804">
        <w:rPr>
          <w:rFonts w:ascii="Arial" w:hAnsi="Arial" w:cs="Arial"/>
          <w:sz w:val="24"/>
          <w:szCs w:val="24"/>
          <w:lang w:val="de-DE"/>
        </w:rPr>
        <w:t>Obfrauschaft</w:t>
      </w:r>
      <w:proofErr w:type="spellEnd"/>
      <w:r w:rsidRPr="002F7804">
        <w:rPr>
          <w:rFonts w:ascii="Arial" w:hAnsi="Arial" w:cs="Arial"/>
          <w:sz w:val="24"/>
          <w:szCs w:val="24"/>
          <w:lang w:val="de-DE"/>
        </w:rPr>
        <w:t xml:space="preserve"> </w:t>
      </w:r>
      <w:proofErr w:type="gramStart"/>
      <w:r w:rsidRPr="002F7804">
        <w:rPr>
          <w:rFonts w:ascii="Arial" w:hAnsi="Arial" w:cs="Arial"/>
          <w:sz w:val="24"/>
          <w:szCs w:val="24"/>
          <w:lang w:val="de-DE"/>
        </w:rPr>
        <w:t>des</w:t>
      </w:r>
      <w:proofErr w:type="gramEnd"/>
      <w:r w:rsidRPr="002F7804">
        <w:rPr>
          <w:rFonts w:ascii="Arial" w:hAnsi="Arial" w:cs="Arial"/>
          <w:sz w:val="24"/>
          <w:szCs w:val="24"/>
          <w:lang w:val="de-DE"/>
        </w:rPr>
        <w:t xml:space="preserve"> LAWA-AG bis 30.09.2019); c.reuther@lm.mv-regierung.de</w:t>
      </w:r>
    </w:p>
    <w:p w:rsidR="00312887" w:rsidRPr="002F7804" w:rsidRDefault="00312887" w:rsidP="00312887">
      <w:pPr>
        <w:rPr>
          <w:rFonts w:ascii="Arial" w:hAnsi="Arial" w:cs="Arial"/>
          <w:sz w:val="24"/>
          <w:szCs w:val="24"/>
          <w:lang w:val="de-DE"/>
        </w:rPr>
      </w:pP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t>Aufgaben der Arbeitsgruppe in 2019</w:t>
      </w:r>
    </w:p>
    <w:p w:rsidR="00312887" w:rsidRPr="002F7804" w:rsidRDefault="00312887" w:rsidP="00312887">
      <w:pPr>
        <w:pStyle w:val="Listenabsatz"/>
        <w:numPr>
          <w:ilvl w:val="0"/>
          <w:numId w:val="9"/>
        </w:numPr>
        <w:ind w:left="426" w:hanging="426"/>
        <w:rPr>
          <w:rFonts w:ascii="Arial" w:hAnsi="Arial" w:cs="Arial"/>
          <w:sz w:val="24"/>
          <w:szCs w:val="24"/>
          <w:lang w:val="de-DE"/>
        </w:rPr>
      </w:pPr>
      <w:r w:rsidRPr="002F7804">
        <w:rPr>
          <w:rFonts w:ascii="Arial" w:hAnsi="Arial" w:cs="Arial"/>
          <w:sz w:val="24"/>
          <w:szCs w:val="24"/>
          <w:lang w:val="de-DE"/>
        </w:rPr>
        <w:t xml:space="preserve">Verbesserung der Vergleichbarkeit der Methoden zur Festlegung von Schwellenwerten für Grundwasserschadstoffe </w:t>
      </w:r>
      <w:r w:rsidRPr="002F7804">
        <w:rPr>
          <w:rFonts w:ascii="Arial" w:hAnsi="Arial" w:cs="Arial"/>
          <w:sz w:val="24"/>
          <w:szCs w:val="24"/>
          <w:lang w:val="de-DE"/>
        </w:rPr>
        <w:sym w:font="Symbol" w:char="F0AE"/>
      </w:r>
      <w:r w:rsidRPr="002F7804">
        <w:rPr>
          <w:rFonts w:ascii="Arial" w:hAnsi="Arial" w:cs="Arial"/>
          <w:sz w:val="24"/>
          <w:szCs w:val="24"/>
          <w:lang w:val="de-DE"/>
        </w:rPr>
        <w:t xml:space="preserve"> Technischer Bericht über Optionen zur Verbesserung der Vergleichbarkeit von Schwellenwerten (2019-2020)</w:t>
      </w:r>
    </w:p>
    <w:p w:rsidR="00312887" w:rsidRPr="002F7804" w:rsidRDefault="00312887" w:rsidP="00312887">
      <w:pPr>
        <w:pStyle w:val="Listenabsatz"/>
        <w:numPr>
          <w:ilvl w:val="0"/>
          <w:numId w:val="9"/>
        </w:numPr>
        <w:ind w:left="426" w:hanging="426"/>
        <w:rPr>
          <w:rFonts w:ascii="Arial" w:hAnsi="Arial" w:cs="Arial"/>
          <w:sz w:val="24"/>
          <w:szCs w:val="24"/>
          <w:lang w:val="de-DE"/>
        </w:rPr>
      </w:pPr>
      <w:r w:rsidRPr="002F7804">
        <w:rPr>
          <w:rFonts w:ascii="Arial" w:hAnsi="Arial" w:cs="Arial"/>
          <w:sz w:val="24"/>
          <w:szCs w:val="24"/>
          <w:lang w:val="de-DE"/>
        </w:rPr>
        <w:t xml:space="preserve">Abschluss der Entwicklung einer ersten freiwilligen </w:t>
      </w:r>
      <w:proofErr w:type="spellStart"/>
      <w:r w:rsidRPr="002F7804">
        <w:rPr>
          <w:rFonts w:ascii="Arial" w:hAnsi="Arial" w:cs="Arial"/>
          <w:sz w:val="24"/>
          <w:szCs w:val="24"/>
          <w:lang w:val="de-DE"/>
        </w:rPr>
        <w:t>Watchlist</w:t>
      </w:r>
      <w:proofErr w:type="spellEnd"/>
      <w:r w:rsidRPr="002F7804">
        <w:rPr>
          <w:rFonts w:ascii="Arial" w:hAnsi="Arial" w:cs="Arial"/>
          <w:sz w:val="24"/>
          <w:szCs w:val="24"/>
          <w:lang w:val="de-DE"/>
        </w:rPr>
        <w:t xml:space="preserve"> für das Grundwasser in Zusammenarbeit mit der Arbeitsgruppe Chemikalien </w:t>
      </w:r>
      <w:r w:rsidRPr="002F7804">
        <w:rPr>
          <w:rFonts w:ascii="Arial" w:hAnsi="Arial" w:cs="Arial"/>
          <w:sz w:val="24"/>
          <w:szCs w:val="24"/>
          <w:lang w:val="de-DE"/>
        </w:rPr>
        <w:sym w:font="Symbol" w:char="F0AE"/>
      </w:r>
      <w:r w:rsidRPr="002F7804">
        <w:rPr>
          <w:rFonts w:ascii="Arial" w:hAnsi="Arial" w:cs="Arial"/>
          <w:sz w:val="24"/>
          <w:szCs w:val="24"/>
          <w:lang w:val="de-DE"/>
        </w:rPr>
        <w:t xml:space="preserve"> Technischer Bericht über die erste freiwillige </w:t>
      </w:r>
      <w:proofErr w:type="spellStart"/>
      <w:r w:rsidRPr="002F7804">
        <w:rPr>
          <w:rFonts w:ascii="Arial" w:hAnsi="Arial" w:cs="Arial"/>
          <w:sz w:val="24"/>
          <w:szCs w:val="24"/>
          <w:lang w:val="de-DE"/>
        </w:rPr>
        <w:t>Watchlist</w:t>
      </w:r>
      <w:proofErr w:type="spellEnd"/>
      <w:r w:rsidRPr="002F7804">
        <w:rPr>
          <w:rFonts w:ascii="Arial" w:hAnsi="Arial" w:cs="Arial"/>
          <w:sz w:val="24"/>
          <w:szCs w:val="24"/>
          <w:lang w:val="de-DE"/>
        </w:rPr>
        <w:t xml:space="preserve"> (2019)</w:t>
      </w:r>
    </w:p>
    <w:p w:rsidR="00312887" w:rsidRPr="002F7804" w:rsidRDefault="00312887" w:rsidP="00312887">
      <w:pPr>
        <w:pStyle w:val="Listenabsatz"/>
        <w:numPr>
          <w:ilvl w:val="0"/>
          <w:numId w:val="9"/>
        </w:numPr>
        <w:ind w:left="426" w:hanging="426"/>
        <w:rPr>
          <w:rFonts w:ascii="Arial" w:hAnsi="Arial" w:cs="Arial"/>
          <w:sz w:val="24"/>
          <w:szCs w:val="24"/>
          <w:lang w:val="de-DE"/>
        </w:rPr>
      </w:pPr>
      <w:r w:rsidRPr="002F7804">
        <w:rPr>
          <w:rFonts w:ascii="Arial" w:hAnsi="Arial" w:cs="Arial"/>
          <w:sz w:val="24"/>
          <w:szCs w:val="24"/>
          <w:lang w:val="de-DE"/>
        </w:rPr>
        <w:t>Untersuchung des Bedarfs und Erarbeitung eines CIS-Leitfadens für die künstliche Grundwasseranreicherung gemäß Wasserrahmenrichtlinie und Grundwasserrichtlinie in Zusammenarbeit mit der Ad-hoc-Arbeitsgruppe "Wasserwiederverwendung" (2019/2020)</w:t>
      </w:r>
    </w:p>
    <w:p w:rsidR="00312887" w:rsidRPr="002F7804" w:rsidRDefault="00312887" w:rsidP="00312887">
      <w:pPr>
        <w:pStyle w:val="Listenabsatz"/>
        <w:numPr>
          <w:ilvl w:val="0"/>
          <w:numId w:val="9"/>
        </w:numPr>
        <w:ind w:left="426" w:hanging="426"/>
        <w:rPr>
          <w:rFonts w:ascii="Arial" w:hAnsi="Arial" w:cs="Arial"/>
          <w:sz w:val="24"/>
          <w:szCs w:val="24"/>
          <w:lang w:val="de-DE"/>
        </w:rPr>
      </w:pPr>
      <w:r w:rsidRPr="002F7804">
        <w:rPr>
          <w:rFonts w:ascii="Arial" w:hAnsi="Arial" w:cs="Arial"/>
          <w:sz w:val="24"/>
          <w:szCs w:val="24"/>
          <w:lang w:val="de-DE"/>
        </w:rPr>
        <w:t xml:space="preserve">Austausch von Informationen über bewährte Verfahren zum Umgang mit Wasserentnahmen unter Berücksichtigung des Klimawandels </w:t>
      </w:r>
      <w:r w:rsidRPr="002F7804">
        <w:rPr>
          <w:rFonts w:ascii="Arial" w:hAnsi="Arial" w:cs="Arial"/>
          <w:sz w:val="24"/>
          <w:szCs w:val="24"/>
          <w:lang w:val="de-DE"/>
        </w:rPr>
        <w:sym w:font="Symbol" w:char="F0AE"/>
      </w:r>
      <w:r w:rsidRPr="002F7804">
        <w:rPr>
          <w:rFonts w:ascii="Arial" w:hAnsi="Arial" w:cs="Arial"/>
          <w:sz w:val="24"/>
          <w:szCs w:val="24"/>
          <w:lang w:val="de-DE"/>
        </w:rPr>
        <w:t xml:space="preserve"> gegebenenfalls überarbeitete CIS-Leitlinien zum Klimawandel (2020-2021)</w:t>
      </w:r>
    </w:p>
    <w:p w:rsidR="00312887" w:rsidRPr="002F7804" w:rsidRDefault="00312887" w:rsidP="00312887">
      <w:pPr>
        <w:pStyle w:val="Listenabsatz"/>
        <w:numPr>
          <w:ilvl w:val="0"/>
          <w:numId w:val="9"/>
        </w:numPr>
        <w:ind w:left="426" w:hanging="426"/>
        <w:rPr>
          <w:rFonts w:ascii="Arial" w:hAnsi="Arial" w:cs="Arial"/>
          <w:sz w:val="24"/>
          <w:szCs w:val="24"/>
          <w:lang w:val="de-DE"/>
        </w:rPr>
      </w:pPr>
      <w:r w:rsidRPr="002F7804">
        <w:rPr>
          <w:rFonts w:ascii="Arial" w:hAnsi="Arial" w:cs="Arial"/>
          <w:sz w:val="24"/>
          <w:szCs w:val="24"/>
          <w:lang w:val="de-DE"/>
        </w:rPr>
        <w:t>Beitrag zur Integration der Politik zwischen Grundwassermanagement und anderen sektoralen Politiken, insbesondere Landwirtschaft und Trinkwasser</w:t>
      </w:r>
    </w:p>
    <w:p w:rsidR="00312887" w:rsidRPr="002F7804" w:rsidRDefault="00312887" w:rsidP="00312887">
      <w:pPr>
        <w:pStyle w:val="Listenabsatz"/>
        <w:numPr>
          <w:ilvl w:val="0"/>
          <w:numId w:val="9"/>
        </w:numPr>
        <w:ind w:left="426" w:hanging="426"/>
        <w:rPr>
          <w:rFonts w:ascii="Arial" w:hAnsi="Arial" w:cs="Arial"/>
          <w:sz w:val="24"/>
          <w:szCs w:val="24"/>
          <w:lang w:val="de-DE"/>
        </w:rPr>
      </w:pPr>
      <w:r w:rsidRPr="002F7804">
        <w:rPr>
          <w:rFonts w:ascii="Arial" w:hAnsi="Arial" w:cs="Arial"/>
          <w:sz w:val="24"/>
          <w:szCs w:val="24"/>
          <w:lang w:val="de-DE"/>
        </w:rPr>
        <w:t>Austausch von Informationen zu anderen Fragen, die für das Grundwassermanagement relevant sind, beispielsweise Trendbewertung, Wechselwirkung zwischen Grundwasser, Oberflächengewässern und zugehörigen Ökosystemen, Maßnahmenprogramme, Management grenzüberschreitender Grundwasserkörper, Berichterstattung über den Zustand.</w:t>
      </w:r>
    </w:p>
    <w:p w:rsidR="00312887" w:rsidRPr="002F7804" w:rsidRDefault="00312887" w:rsidP="00312887">
      <w:pPr>
        <w:pStyle w:val="Listenabsatz"/>
        <w:numPr>
          <w:ilvl w:val="0"/>
          <w:numId w:val="9"/>
        </w:numPr>
        <w:ind w:left="426" w:hanging="426"/>
        <w:rPr>
          <w:rFonts w:ascii="Arial" w:hAnsi="Arial" w:cs="Arial"/>
          <w:sz w:val="24"/>
          <w:szCs w:val="24"/>
          <w:lang w:val="de-DE"/>
        </w:rPr>
      </w:pPr>
      <w:r w:rsidRPr="002F7804">
        <w:rPr>
          <w:rFonts w:ascii="Arial" w:hAnsi="Arial" w:cs="Arial"/>
          <w:sz w:val="24"/>
          <w:szCs w:val="24"/>
          <w:lang w:val="de-DE"/>
        </w:rPr>
        <w:t>Workshop im Herbst 2019 zur Integration von Trinkwasser in die Planung der Flussgebietsbewirtschaftung in Zusammenarbeit mit dem Ausschuss für die Trinkwasserrichtlinie (2020-2021) in Fortsetzung der beiden Workshops, die in der Vergangenheit stattgefunden haben.</w:t>
      </w:r>
    </w:p>
    <w:p w:rsidR="00F877DA" w:rsidRDefault="00F877DA">
      <w:pPr>
        <w:rPr>
          <w:rFonts w:ascii="Arial" w:hAnsi="Arial" w:cs="Arial"/>
          <w:b/>
          <w:sz w:val="24"/>
          <w:szCs w:val="24"/>
          <w:lang w:val="de-DE"/>
        </w:rPr>
      </w:pPr>
      <w:r>
        <w:rPr>
          <w:rFonts w:ascii="Arial" w:hAnsi="Arial" w:cs="Arial"/>
          <w:b/>
          <w:sz w:val="24"/>
          <w:szCs w:val="24"/>
          <w:lang w:val="de-DE"/>
        </w:rPr>
        <w:br w:type="page"/>
      </w: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lastRenderedPageBreak/>
        <w:t>Aktueller Sachstand zu laufenden Themen:</w:t>
      </w:r>
    </w:p>
    <w:p w:rsidR="00312887" w:rsidRPr="002F7804" w:rsidRDefault="00312887" w:rsidP="00312887">
      <w:pPr>
        <w:tabs>
          <w:tab w:val="left" w:pos="426"/>
        </w:tabs>
        <w:rPr>
          <w:rFonts w:ascii="Arial" w:hAnsi="Arial" w:cs="Arial"/>
          <w:i/>
          <w:sz w:val="24"/>
          <w:szCs w:val="24"/>
          <w:lang w:val="de-DE"/>
        </w:rPr>
      </w:pPr>
      <w:r w:rsidRPr="002F7804">
        <w:rPr>
          <w:rFonts w:ascii="Arial" w:hAnsi="Arial" w:cs="Arial"/>
          <w:i/>
          <w:sz w:val="24"/>
          <w:szCs w:val="24"/>
          <w:lang w:val="de-DE"/>
        </w:rPr>
        <w:t>1)</w:t>
      </w:r>
      <w:r w:rsidRPr="002F7804">
        <w:rPr>
          <w:rFonts w:ascii="Arial" w:hAnsi="Arial" w:cs="Arial"/>
          <w:i/>
          <w:sz w:val="24"/>
          <w:szCs w:val="24"/>
          <w:lang w:val="de-DE"/>
        </w:rPr>
        <w:tab/>
      </w:r>
      <w:proofErr w:type="spellStart"/>
      <w:r w:rsidRPr="002F7804">
        <w:rPr>
          <w:rFonts w:ascii="Arial" w:hAnsi="Arial" w:cs="Arial"/>
          <w:i/>
          <w:sz w:val="24"/>
          <w:szCs w:val="24"/>
          <w:lang w:val="de-DE"/>
        </w:rPr>
        <w:t>Groundwater</w:t>
      </w:r>
      <w:proofErr w:type="spellEnd"/>
      <w:r w:rsidRPr="002F7804">
        <w:rPr>
          <w:rFonts w:ascii="Arial" w:hAnsi="Arial" w:cs="Arial"/>
          <w:i/>
          <w:sz w:val="24"/>
          <w:szCs w:val="24"/>
          <w:lang w:val="de-DE"/>
        </w:rPr>
        <w:t xml:space="preserve"> </w:t>
      </w:r>
      <w:proofErr w:type="spellStart"/>
      <w:r w:rsidRPr="002F7804">
        <w:rPr>
          <w:rFonts w:ascii="Arial" w:hAnsi="Arial" w:cs="Arial"/>
          <w:i/>
          <w:sz w:val="24"/>
          <w:szCs w:val="24"/>
          <w:lang w:val="de-DE"/>
        </w:rPr>
        <w:t>Watchlist</w:t>
      </w:r>
      <w:proofErr w:type="spellEnd"/>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 xml:space="preserve">Bis Ende 2018 sollte das Konzept finalisiert werden. MS können weiterhin Anmerkungen und Hinweise an die Kleingruppe senden. In 2019 soll dann, basierend auf den Ergebnissen der Pilotstudien zu PFAS und Arzneimitteln, eine erste </w:t>
      </w:r>
      <w:proofErr w:type="spellStart"/>
      <w:r w:rsidRPr="002F7804">
        <w:rPr>
          <w:rFonts w:ascii="Arial" w:hAnsi="Arial" w:cs="Arial"/>
          <w:sz w:val="24"/>
          <w:szCs w:val="24"/>
          <w:lang w:val="de-DE"/>
        </w:rPr>
        <w:t>Watchlist</w:t>
      </w:r>
      <w:proofErr w:type="spellEnd"/>
      <w:r w:rsidRPr="002F7804">
        <w:rPr>
          <w:rFonts w:ascii="Arial" w:hAnsi="Arial" w:cs="Arial"/>
          <w:sz w:val="24"/>
          <w:szCs w:val="24"/>
          <w:lang w:val="de-DE"/>
        </w:rPr>
        <w:t xml:space="preserve"> erstellt werden.</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 xml:space="preserve">Es wurden Vorschläge für weitere Stoffe/Stoffgruppen (nicht relevante Metabolite, Tenside, PAHs, PMT-Stoffe, Süßstoffe, Weichmacher </w:t>
      </w:r>
      <w:proofErr w:type="spellStart"/>
      <w:r w:rsidRPr="002F7804">
        <w:rPr>
          <w:rFonts w:ascii="Arial" w:hAnsi="Arial" w:cs="Arial"/>
          <w:sz w:val="24"/>
          <w:szCs w:val="24"/>
          <w:lang w:val="de-DE"/>
        </w:rPr>
        <w:t>uvm</w:t>
      </w:r>
      <w:proofErr w:type="spellEnd"/>
      <w:r w:rsidRPr="002F7804">
        <w:rPr>
          <w:rFonts w:ascii="Arial" w:hAnsi="Arial" w:cs="Arial"/>
          <w:sz w:val="24"/>
          <w:szCs w:val="24"/>
          <w:lang w:val="de-DE"/>
        </w:rPr>
        <w:t>.), für die Pilotstudien gemacht werden sollen, unterbreitet. Die Entscheidung darüber, welche davon herangezogen werden, wird weiter diskutiert.</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Die Arbeit der Kleingruppe wird kontinuierlich fortgesetzt werden. Das nächste Treffen der Kleingruppe findet im Februar in Berlin statt.</w:t>
      </w:r>
    </w:p>
    <w:p w:rsidR="00312887" w:rsidRPr="002F7804" w:rsidRDefault="00312887" w:rsidP="00312887">
      <w:pPr>
        <w:rPr>
          <w:rFonts w:ascii="Arial" w:hAnsi="Arial" w:cs="Arial"/>
          <w:sz w:val="24"/>
          <w:szCs w:val="24"/>
          <w:lang w:val="de-DE"/>
        </w:rPr>
      </w:pPr>
    </w:p>
    <w:p w:rsidR="00312887" w:rsidRPr="002F7804" w:rsidRDefault="00312887" w:rsidP="00312887">
      <w:pPr>
        <w:ind w:left="426" w:hanging="426"/>
        <w:rPr>
          <w:rFonts w:ascii="Arial" w:hAnsi="Arial" w:cs="Arial"/>
          <w:i/>
          <w:sz w:val="24"/>
          <w:szCs w:val="24"/>
          <w:lang w:val="de-DE"/>
        </w:rPr>
      </w:pPr>
      <w:r w:rsidRPr="002F7804">
        <w:rPr>
          <w:rFonts w:ascii="Arial" w:hAnsi="Arial" w:cs="Arial"/>
          <w:i/>
          <w:sz w:val="24"/>
          <w:szCs w:val="24"/>
          <w:lang w:val="de-DE"/>
        </w:rPr>
        <w:t>2)</w:t>
      </w:r>
      <w:r w:rsidRPr="002F7804">
        <w:rPr>
          <w:rFonts w:ascii="Arial" w:hAnsi="Arial" w:cs="Arial"/>
          <w:i/>
          <w:sz w:val="24"/>
          <w:szCs w:val="24"/>
          <w:lang w:val="de-DE"/>
        </w:rPr>
        <w:tab/>
        <w:t>Trinkwasserrichtlinie sowie Arbeiten zur besseren Verzahnung von Trinkwasserrichtlinie und Wasserrahmenrichtlinie</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Es wurde der erste Entwurf des Berichtes „</w:t>
      </w:r>
      <w:proofErr w:type="spellStart"/>
      <w:r w:rsidRPr="002F7804">
        <w:rPr>
          <w:rFonts w:ascii="Arial" w:hAnsi="Arial" w:cs="Arial"/>
          <w:sz w:val="24"/>
          <w:szCs w:val="24"/>
          <w:lang w:val="de-DE"/>
        </w:rPr>
        <w:t>Better</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consideration</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of</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drinking</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water</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resource</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protection</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into</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river</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basin</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management</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plans</w:t>
      </w:r>
      <w:proofErr w:type="spellEnd"/>
      <w:r w:rsidRPr="002F7804">
        <w:rPr>
          <w:rFonts w:ascii="Arial" w:hAnsi="Arial" w:cs="Arial"/>
          <w:sz w:val="24"/>
          <w:szCs w:val="24"/>
          <w:lang w:val="de-DE"/>
        </w:rPr>
        <w:t xml:space="preserve">“ vorgestellt. Als Grundlage für den Bericht diente ein Fragebogen, der an interessierte Mitglieder der WG GW und </w:t>
      </w:r>
      <w:proofErr w:type="spellStart"/>
      <w:r w:rsidRPr="002F7804">
        <w:rPr>
          <w:rFonts w:ascii="Arial" w:hAnsi="Arial" w:cs="Arial"/>
          <w:sz w:val="24"/>
          <w:szCs w:val="24"/>
          <w:lang w:val="de-DE"/>
        </w:rPr>
        <w:t>Drinking</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Water</w:t>
      </w:r>
      <w:proofErr w:type="spellEnd"/>
      <w:r w:rsidRPr="002F7804">
        <w:rPr>
          <w:rFonts w:ascii="Arial" w:hAnsi="Arial" w:cs="Arial"/>
          <w:sz w:val="24"/>
          <w:szCs w:val="24"/>
          <w:lang w:val="de-DE"/>
        </w:rPr>
        <w:t xml:space="preserve"> Expert Group versendet wurde. Der Fragebogen enthielt Fragen zu den Themen „Common </w:t>
      </w:r>
      <w:proofErr w:type="spellStart"/>
      <w:r w:rsidRPr="002F7804">
        <w:rPr>
          <w:rFonts w:ascii="Arial" w:hAnsi="Arial" w:cs="Arial"/>
          <w:sz w:val="24"/>
          <w:szCs w:val="24"/>
          <w:lang w:val="de-DE"/>
        </w:rPr>
        <w:t>understanding</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of</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Drinking</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Water</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Protected</w:t>
      </w:r>
      <w:proofErr w:type="spellEnd"/>
      <w:r w:rsidRPr="002F7804">
        <w:rPr>
          <w:rFonts w:ascii="Arial" w:hAnsi="Arial" w:cs="Arial"/>
          <w:sz w:val="24"/>
          <w:szCs w:val="24"/>
          <w:lang w:val="de-DE"/>
        </w:rPr>
        <w:t xml:space="preserve"> Areas (DWPA) </w:t>
      </w:r>
      <w:proofErr w:type="spellStart"/>
      <w:r w:rsidRPr="002F7804">
        <w:rPr>
          <w:rFonts w:ascii="Arial" w:hAnsi="Arial" w:cs="Arial"/>
          <w:sz w:val="24"/>
          <w:szCs w:val="24"/>
          <w:lang w:val="de-DE"/>
        </w:rPr>
        <w:t>and</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Safeguard</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Zones</w:t>
      </w:r>
      <w:proofErr w:type="spellEnd"/>
      <w:r w:rsidRPr="002F7804">
        <w:rPr>
          <w:rFonts w:ascii="Arial" w:hAnsi="Arial" w:cs="Arial"/>
          <w:sz w:val="24"/>
          <w:szCs w:val="24"/>
          <w:lang w:val="de-DE"/>
        </w:rPr>
        <w:t xml:space="preserve"> (SZ)“, „</w:t>
      </w:r>
      <w:proofErr w:type="spellStart"/>
      <w:r w:rsidRPr="002F7804">
        <w:rPr>
          <w:rFonts w:ascii="Arial" w:hAnsi="Arial" w:cs="Arial"/>
          <w:sz w:val="24"/>
          <w:szCs w:val="24"/>
          <w:lang w:val="de-DE"/>
        </w:rPr>
        <w:t>Measures</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applied</w:t>
      </w:r>
      <w:proofErr w:type="spellEnd"/>
      <w:r w:rsidRPr="002F7804">
        <w:rPr>
          <w:rFonts w:ascii="Arial" w:hAnsi="Arial" w:cs="Arial"/>
          <w:sz w:val="24"/>
          <w:szCs w:val="24"/>
          <w:lang w:val="de-DE"/>
        </w:rPr>
        <w:t xml:space="preserve"> in </w:t>
      </w:r>
      <w:proofErr w:type="spellStart"/>
      <w:r w:rsidRPr="002F7804">
        <w:rPr>
          <w:rFonts w:ascii="Arial" w:hAnsi="Arial" w:cs="Arial"/>
          <w:sz w:val="24"/>
          <w:szCs w:val="24"/>
          <w:lang w:val="de-DE"/>
        </w:rPr>
        <w:t>Safeguard</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Zones</w:t>
      </w:r>
      <w:proofErr w:type="spellEnd"/>
      <w:r w:rsidRPr="002F7804">
        <w:rPr>
          <w:rFonts w:ascii="Arial" w:hAnsi="Arial" w:cs="Arial"/>
          <w:sz w:val="24"/>
          <w:szCs w:val="24"/>
          <w:lang w:val="de-DE"/>
        </w:rPr>
        <w:t>” und “Stakeholder Analysis“.</w:t>
      </w:r>
    </w:p>
    <w:p w:rsidR="00312887" w:rsidRPr="002F7804" w:rsidRDefault="00312887" w:rsidP="00312887">
      <w:pPr>
        <w:rPr>
          <w:rFonts w:ascii="Arial" w:hAnsi="Arial" w:cs="Arial"/>
          <w:sz w:val="24"/>
          <w:szCs w:val="24"/>
          <w:lang w:val="de-DE"/>
        </w:rPr>
      </w:pPr>
      <w:r w:rsidRPr="002F7804">
        <w:rPr>
          <w:rFonts w:ascii="Arial" w:hAnsi="Arial" w:cs="Arial"/>
          <w:sz w:val="24"/>
          <w:szCs w:val="24"/>
          <w:lang w:val="de-DE"/>
        </w:rPr>
        <w:t xml:space="preserve">Im Herbst 2019 soll es einen gemeinsamen Workshop mit interessierten Vertretern der Drin-king </w:t>
      </w:r>
      <w:proofErr w:type="spellStart"/>
      <w:r w:rsidRPr="002F7804">
        <w:rPr>
          <w:rFonts w:ascii="Arial" w:hAnsi="Arial" w:cs="Arial"/>
          <w:sz w:val="24"/>
          <w:szCs w:val="24"/>
          <w:lang w:val="de-DE"/>
        </w:rPr>
        <w:t>Water</w:t>
      </w:r>
      <w:proofErr w:type="spellEnd"/>
      <w:r w:rsidRPr="002F7804">
        <w:rPr>
          <w:rFonts w:ascii="Arial" w:hAnsi="Arial" w:cs="Arial"/>
          <w:sz w:val="24"/>
          <w:szCs w:val="24"/>
          <w:lang w:val="de-DE"/>
        </w:rPr>
        <w:t xml:space="preserve"> Expert Group geben, auf dem die Ergebnisse des Fragebogens diskutiert und die Grundlage für die Fortschreibung des o.g. Berichtes erarbeitet werden soll.</w:t>
      </w:r>
    </w:p>
    <w:p w:rsidR="00312887" w:rsidRPr="002F7804" w:rsidRDefault="00312887" w:rsidP="00312887">
      <w:pPr>
        <w:rPr>
          <w:rFonts w:ascii="Arial" w:hAnsi="Arial" w:cs="Arial"/>
          <w:sz w:val="24"/>
          <w:szCs w:val="24"/>
          <w:lang w:val="de-DE"/>
        </w:rPr>
      </w:pPr>
    </w:p>
    <w:p w:rsidR="00312887" w:rsidRPr="002F7804" w:rsidRDefault="00312887" w:rsidP="00312887">
      <w:pPr>
        <w:rPr>
          <w:rFonts w:ascii="Arial" w:hAnsi="Arial" w:cs="Arial"/>
          <w:b/>
          <w:sz w:val="24"/>
          <w:szCs w:val="24"/>
          <w:lang w:val="de-DE"/>
        </w:rPr>
      </w:pPr>
      <w:r w:rsidRPr="002F7804">
        <w:rPr>
          <w:rFonts w:ascii="Arial" w:hAnsi="Arial" w:cs="Arial"/>
          <w:b/>
          <w:sz w:val="24"/>
          <w:szCs w:val="24"/>
          <w:lang w:val="de-DE"/>
        </w:rPr>
        <w:t>Wichtige Themen in 2019</w:t>
      </w:r>
    </w:p>
    <w:p w:rsidR="00312887" w:rsidRPr="002F7804" w:rsidRDefault="00312887" w:rsidP="00312887">
      <w:pPr>
        <w:pStyle w:val="Listenabsatz"/>
        <w:numPr>
          <w:ilvl w:val="0"/>
          <w:numId w:val="10"/>
        </w:numPr>
        <w:tabs>
          <w:tab w:val="left" w:pos="426"/>
        </w:tabs>
        <w:rPr>
          <w:rFonts w:ascii="Arial" w:hAnsi="Arial" w:cs="Arial"/>
          <w:sz w:val="24"/>
          <w:szCs w:val="24"/>
          <w:lang w:val="de-DE"/>
        </w:rPr>
      </w:pPr>
      <w:proofErr w:type="spellStart"/>
      <w:r w:rsidRPr="002F7804">
        <w:rPr>
          <w:rFonts w:ascii="Arial" w:hAnsi="Arial" w:cs="Arial"/>
          <w:sz w:val="24"/>
          <w:szCs w:val="24"/>
          <w:lang w:val="de-DE"/>
        </w:rPr>
        <w:t>Groundwater</w:t>
      </w:r>
      <w:proofErr w:type="spellEnd"/>
      <w:r w:rsidRPr="002F7804">
        <w:rPr>
          <w:rFonts w:ascii="Arial" w:hAnsi="Arial" w:cs="Arial"/>
          <w:sz w:val="24"/>
          <w:szCs w:val="24"/>
          <w:lang w:val="de-DE"/>
        </w:rPr>
        <w:t xml:space="preserve"> </w:t>
      </w:r>
      <w:proofErr w:type="spellStart"/>
      <w:r w:rsidRPr="002F7804">
        <w:rPr>
          <w:rFonts w:ascii="Arial" w:hAnsi="Arial" w:cs="Arial"/>
          <w:sz w:val="24"/>
          <w:szCs w:val="24"/>
          <w:lang w:val="de-DE"/>
        </w:rPr>
        <w:t>Watchlist</w:t>
      </w:r>
      <w:proofErr w:type="spellEnd"/>
    </w:p>
    <w:p w:rsidR="00312887" w:rsidRPr="002F7804" w:rsidRDefault="00312887" w:rsidP="00312887">
      <w:pPr>
        <w:pStyle w:val="Listenabsatz"/>
        <w:numPr>
          <w:ilvl w:val="0"/>
          <w:numId w:val="10"/>
        </w:numPr>
        <w:rPr>
          <w:rFonts w:ascii="Arial" w:hAnsi="Arial" w:cs="Arial"/>
          <w:sz w:val="24"/>
          <w:szCs w:val="24"/>
          <w:lang w:val="de-DE"/>
        </w:rPr>
      </w:pPr>
      <w:r w:rsidRPr="002F7804">
        <w:rPr>
          <w:rFonts w:ascii="Arial" w:hAnsi="Arial" w:cs="Arial"/>
          <w:sz w:val="24"/>
          <w:szCs w:val="24"/>
          <w:lang w:val="de-DE"/>
        </w:rPr>
        <w:t>Trinkwasserrichtlinie sowie Arbeiten zur besseren Verzahnung von Trinkwasserrichtlinie und Wasserrahmenrichtlinie</w:t>
      </w:r>
    </w:p>
    <w:p w:rsidR="00312887" w:rsidRPr="002F7804" w:rsidRDefault="00312887" w:rsidP="00312887">
      <w:pPr>
        <w:pStyle w:val="Listenabsatz"/>
        <w:numPr>
          <w:ilvl w:val="0"/>
          <w:numId w:val="10"/>
        </w:numPr>
        <w:tabs>
          <w:tab w:val="left" w:pos="426"/>
        </w:tabs>
        <w:rPr>
          <w:rFonts w:ascii="Arial" w:hAnsi="Arial" w:cs="Arial"/>
          <w:sz w:val="24"/>
          <w:szCs w:val="24"/>
          <w:lang w:val="de-DE"/>
        </w:rPr>
      </w:pPr>
      <w:r w:rsidRPr="002F7804">
        <w:rPr>
          <w:rFonts w:ascii="Arial" w:hAnsi="Arial" w:cs="Arial"/>
          <w:sz w:val="24"/>
          <w:szCs w:val="24"/>
          <w:lang w:val="de-DE"/>
        </w:rPr>
        <w:t>Beitrag zur Integration der Politik zwischen Grundwassermanagement und anderen sektoralen Politiken, insbesondere Landwirtschaft</w:t>
      </w:r>
    </w:p>
    <w:p w:rsidR="00312887" w:rsidRPr="002F7804" w:rsidRDefault="00312887">
      <w:pPr>
        <w:rPr>
          <w:rFonts w:ascii="Arial" w:hAnsi="Arial" w:cs="Arial"/>
          <w:sz w:val="24"/>
          <w:szCs w:val="24"/>
          <w:lang w:val="de-DE"/>
        </w:rPr>
      </w:pPr>
      <w:r w:rsidRPr="002F7804">
        <w:rPr>
          <w:rFonts w:ascii="Arial" w:hAnsi="Arial" w:cs="Arial"/>
          <w:sz w:val="24"/>
          <w:szCs w:val="24"/>
          <w:lang w:val="de-DE"/>
        </w:rPr>
        <w:br w:type="page"/>
      </w:r>
    </w:p>
    <w:p w:rsidR="00312887" w:rsidRPr="00950DC8" w:rsidRDefault="00950DC8" w:rsidP="00950DC8">
      <w:pPr>
        <w:pStyle w:val="berschrift1"/>
        <w:rPr>
          <w:rFonts w:ascii="Arial" w:hAnsi="Arial" w:cs="Arial"/>
          <w:color w:val="000000" w:themeColor="text1"/>
          <w:lang w:val="de-DE"/>
        </w:rPr>
      </w:pPr>
      <w:bookmarkStart w:id="8" w:name="_Toc535588753"/>
      <w:r>
        <w:rPr>
          <w:rFonts w:ascii="Arial" w:hAnsi="Arial" w:cs="Arial"/>
          <w:color w:val="000000" w:themeColor="text1"/>
          <w:lang w:val="de-DE"/>
        </w:rPr>
        <w:lastRenderedPageBreak/>
        <w:t xml:space="preserve">Arbeitsgruppe </w:t>
      </w:r>
      <w:r w:rsidR="008A6BA1" w:rsidRPr="008A6BA1">
        <w:rPr>
          <w:rFonts w:ascii="Arial" w:hAnsi="Arial" w:cs="Arial"/>
          <w:color w:val="000000" w:themeColor="text1"/>
          <w:lang w:val="de-DE"/>
        </w:rPr>
        <w:t xml:space="preserve">WG Data </w:t>
      </w:r>
      <w:proofErr w:type="spellStart"/>
      <w:r w:rsidR="008A6BA1" w:rsidRPr="008A6BA1">
        <w:rPr>
          <w:rFonts w:ascii="Arial" w:hAnsi="Arial" w:cs="Arial"/>
          <w:color w:val="000000" w:themeColor="text1"/>
          <w:lang w:val="de-DE"/>
        </w:rPr>
        <w:t>and</w:t>
      </w:r>
      <w:proofErr w:type="spellEnd"/>
      <w:r w:rsidR="008A6BA1" w:rsidRPr="008A6BA1">
        <w:rPr>
          <w:rFonts w:ascii="Arial" w:hAnsi="Arial" w:cs="Arial"/>
          <w:color w:val="000000" w:themeColor="text1"/>
          <w:lang w:val="de-DE"/>
        </w:rPr>
        <w:t xml:space="preserve"> Information Sharing</w:t>
      </w:r>
      <w:r w:rsidR="008A6BA1">
        <w:rPr>
          <w:rFonts w:ascii="Arial" w:hAnsi="Arial" w:cs="Arial"/>
          <w:color w:val="000000" w:themeColor="text1"/>
          <w:lang w:val="de-DE"/>
        </w:rPr>
        <w:t xml:space="preserve"> / WG</w:t>
      </w:r>
      <w:r w:rsidR="00312887" w:rsidRPr="00950DC8">
        <w:rPr>
          <w:rFonts w:ascii="Arial" w:hAnsi="Arial" w:cs="Arial"/>
          <w:color w:val="000000" w:themeColor="text1"/>
          <w:lang w:val="de-DE"/>
        </w:rPr>
        <w:t xml:space="preserve"> DIS</w:t>
      </w:r>
      <w:bookmarkEnd w:id="8"/>
    </w:p>
    <w:p w:rsidR="006D0AEE" w:rsidRPr="0013541E" w:rsidRDefault="006D0AEE" w:rsidP="006D0AEE">
      <w:pPr>
        <w:rPr>
          <w:rFonts w:ascii="Arial" w:hAnsi="Arial" w:cs="Arial"/>
          <w:b/>
          <w:lang w:val="de-DE"/>
        </w:rPr>
      </w:pPr>
      <w:r w:rsidRPr="0013541E">
        <w:rPr>
          <w:rFonts w:ascii="Arial" w:hAnsi="Arial" w:cs="Arial"/>
          <w:b/>
          <w:lang w:val="de-DE"/>
        </w:rPr>
        <w:t>Kontaktdaten der CIS-Vertreter</w:t>
      </w:r>
    </w:p>
    <w:p w:rsidR="006D0AEE" w:rsidRDefault="006D0AEE" w:rsidP="006D0AEE">
      <w:pPr>
        <w:rPr>
          <w:rFonts w:ascii="Arial" w:hAnsi="Arial" w:cs="Arial"/>
          <w:lang w:val="de-DE"/>
        </w:rPr>
      </w:pPr>
      <w:r>
        <w:rPr>
          <w:rFonts w:ascii="Arial" w:hAnsi="Arial" w:cs="Arial"/>
          <w:lang w:val="de-DE"/>
        </w:rPr>
        <w:t>Bund:</w:t>
      </w:r>
    </w:p>
    <w:p w:rsidR="006D0AEE" w:rsidRPr="00CC04FD" w:rsidRDefault="006D0AEE" w:rsidP="006D0AEE">
      <w:pPr>
        <w:rPr>
          <w:rFonts w:ascii="Arial" w:hAnsi="Arial" w:cs="Arial"/>
          <w:lang w:val="de-DE"/>
        </w:rPr>
      </w:pPr>
      <w:r w:rsidRPr="00CC04FD">
        <w:rPr>
          <w:rFonts w:ascii="Arial" w:hAnsi="Arial" w:cs="Arial"/>
          <w:lang w:val="de-DE"/>
        </w:rPr>
        <w:t>Susanne Huckele</w:t>
      </w:r>
      <w:r w:rsidRPr="00CC04FD">
        <w:rPr>
          <w:rFonts w:ascii="Arial" w:hAnsi="Arial" w:cs="Arial"/>
          <w:lang w:val="de-DE"/>
        </w:rPr>
        <w:tab/>
      </w:r>
      <w:r w:rsidR="00C54D9F">
        <w:fldChar w:fldCharType="begin"/>
      </w:r>
      <w:r w:rsidR="00C54D9F" w:rsidRPr="00CC04FD">
        <w:rPr>
          <w:lang w:val="de-DE"/>
        </w:rPr>
        <w:instrText xml:space="preserve"> HYPERLINK "mailto:Susanne.Huckele@bmub.bund.de" </w:instrText>
      </w:r>
      <w:r w:rsidR="00C54D9F">
        <w:fldChar w:fldCharType="separate"/>
      </w:r>
      <w:r w:rsidRPr="00CC04FD">
        <w:rPr>
          <w:rStyle w:val="Hyperlink"/>
          <w:lang w:val="de-DE"/>
        </w:rPr>
        <w:t>Susanne.Huckele@bmub.bund.de</w:t>
      </w:r>
      <w:r w:rsidR="00C54D9F">
        <w:rPr>
          <w:rStyle w:val="Hyperlink"/>
          <w:lang w:val="en-US"/>
        </w:rPr>
        <w:fldChar w:fldCharType="end"/>
      </w:r>
      <w:r w:rsidRPr="00CC04FD">
        <w:rPr>
          <w:rFonts w:ascii="Arial" w:hAnsi="Arial" w:cs="Arial"/>
          <w:lang w:val="de-DE"/>
        </w:rPr>
        <w:t xml:space="preserve"> </w:t>
      </w:r>
    </w:p>
    <w:p w:rsidR="006D0AEE" w:rsidRDefault="006D0AEE" w:rsidP="006D0AEE">
      <w:pPr>
        <w:rPr>
          <w:rFonts w:ascii="Arial" w:hAnsi="Arial" w:cs="Arial"/>
          <w:lang w:val="de-DE"/>
        </w:rPr>
      </w:pPr>
      <w:r>
        <w:rPr>
          <w:rFonts w:ascii="Arial" w:hAnsi="Arial" w:cs="Arial"/>
          <w:lang w:val="de-DE"/>
        </w:rPr>
        <w:t>Bundesratsvertreter / Länder:</w:t>
      </w:r>
    </w:p>
    <w:p w:rsidR="006D0AEE" w:rsidRPr="006D0AEE" w:rsidRDefault="006D0AEE" w:rsidP="006D0AEE">
      <w:pPr>
        <w:rPr>
          <w:rFonts w:ascii="Arial" w:hAnsi="Arial" w:cs="Arial"/>
          <w:lang w:val="de-DE"/>
        </w:rPr>
      </w:pPr>
      <w:r w:rsidRPr="006D0AEE">
        <w:rPr>
          <w:rFonts w:ascii="Arial" w:hAnsi="Arial" w:cs="Arial"/>
          <w:lang w:val="de-DE"/>
        </w:rPr>
        <w:t>Manuela Pfeiffer</w:t>
      </w:r>
      <w:r w:rsidRPr="006D0AEE">
        <w:rPr>
          <w:rFonts w:ascii="Arial" w:hAnsi="Arial" w:cs="Arial"/>
          <w:lang w:val="de-DE"/>
        </w:rPr>
        <w:tab/>
      </w:r>
      <w:r w:rsidR="00C54D9F">
        <w:fldChar w:fldCharType="begin"/>
      </w:r>
      <w:r w:rsidR="00C54D9F" w:rsidRPr="00CC04FD">
        <w:rPr>
          <w:lang w:val="de-DE"/>
        </w:rPr>
        <w:instrText xml:space="preserve"> HYPERLINK "mailto:manuela.pfeiffer@llur.landsh.de" </w:instrText>
      </w:r>
      <w:r w:rsidR="00C54D9F">
        <w:fldChar w:fldCharType="separate"/>
      </w:r>
      <w:r w:rsidRPr="006D0AEE">
        <w:rPr>
          <w:rStyle w:val="Hyperlink"/>
          <w:lang w:val="de-DE"/>
        </w:rPr>
        <w:t>Manuela.Pfeiffer@llur.landsh.de</w:t>
      </w:r>
      <w:r w:rsidR="00C54D9F">
        <w:rPr>
          <w:rStyle w:val="Hyperlink"/>
          <w:lang w:val="de-DE"/>
        </w:rPr>
        <w:fldChar w:fldCharType="end"/>
      </w:r>
      <w:r w:rsidRPr="006D0AEE">
        <w:rPr>
          <w:rStyle w:val="Hyperlink"/>
          <w:lang w:val="de-DE"/>
        </w:rPr>
        <w:br/>
      </w:r>
      <w:r w:rsidRPr="006D0AEE">
        <w:rPr>
          <w:rFonts w:ascii="Arial" w:hAnsi="Arial" w:cs="Arial"/>
          <w:lang w:val="de-DE"/>
        </w:rPr>
        <w:t>Landesamt für Landwirtschaft, Umwelt</w:t>
      </w:r>
      <w:r>
        <w:rPr>
          <w:rFonts w:ascii="Arial" w:hAnsi="Arial" w:cs="Arial"/>
          <w:lang w:val="de-DE"/>
        </w:rPr>
        <w:t xml:space="preserve"> </w:t>
      </w:r>
      <w:r w:rsidRPr="006D0AEE">
        <w:rPr>
          <w:rFonts w:ascii="Arial" w:hAnsi="Arial" w:cs="Arial"/>
          <w:lang w:val="de-DE"/>
        </w:rPr>
        <w:t>und ländliche Räume Schleswig-Holstein</w:t>
      </w:r>
      <w:r>
        <w:rPr>
          <w:rFonts w:ascii="Arial" w:hAnsi="Arial" w:cs="Arial"/>
          <w:lang w:val="de-DE"/>
        </w:rPr>
        <w:t xml:space="preserve"> / </w:t>
      </w:r>
      <w:r w:rsidRPr="006D0AEE">
        <w:rPr>
          <w:rFonts w:ascii="Arial" w:hAnsi="Arial" w:cs="Arial"/>
          <w:lang w:val="de-DE"/>
        </w:rPr>
        <w:t>Hamburger Chaussee 25</w:t>
      </w:r>
      <w:r>
        <w:rPr>
          <w:rFonts w:ascii="Arial" w:hAnsi="Arial" w:cs="Arial"/>
          <w:lang w:val="de-DE"/>
        </w:rPr>
        <w:t xml:space="preserve"> / </w:t>
      </w:r>
      <w:r w:rsidRPr="006D0AEE">
        <w:rPr>
          <w:rFonts w:ascii="Arial" w:hAnsi="Arial" w:cs="Arial"/>
          <w:lang w:val="de-DE"/>
        </w:rPr>
        <w:t>24220 Flintbek</w:t>
      </w:r>
      <w:r>
        <w:rPr>
          <w:rFonts w:ascii="Arial" w:hAnsi="Arial" w:cs="Arial"/>
          <w:lang w:val="de-DE"/>
        </w:rPr>
        <w:t xml:space="preserve"> / </w:t>
      </w:r>
      <w:r w:rsidRPr="006D0AEE">
        <w:rPr>
          <w:rFonts w:ascii="Arial" w:hAnsi="Arial" w:cs="Arial"/>
          <w:lang w:val="de-DE"/>
        </w:rPr>
        <w:t>T +49 4347 704-434</w:t>
      </w:r>
    </w:p>
    <w:p w:rsidR="006D0AEE" w:rsidRPr="006D0AEE" w:rsidRDefault="006D0AEE" w:rsidP="006D0AEE">
      <w:pPr>
        <w:rPr>
          <w:rFonts w:ascii="Arial" w:hAnsi="Arial" w:cs="Arial"/>
          <w:lang w:val="de-DE"/>
        </w:rPr>
      </w:pPr>
    </w:p>
    <w:p w:rsidR="006D0AEE" w:rsidRPr="0013541E" w:rsidRDefault="006D0AEE" w:rsidP="006D0AEE">
      <w:pPr>
        <w:rPr>
          <w:rFonts w:ascii="Arial" w:hAnsi="Arial" w:cs="Arial"/>
          <w:b/>
          <w:lang w:val="de-DE"/>
        </w:rPr>
      </w:pPr>
      <w:r w:rsidRPr="0013541E">
        <w:rPr>
          <w:rFonts w:ascii="Arial" w:hAnsi="Arial" w:cs="Arial"/>
          <w:b/>
          <w:lang w:val="de-DE"/>
        </w:rPr>
        <w:t>Aufgaben der Arbeitsgruppe in 2019</w:t>
      </w:r>
      <w:r>
        <w:rPr>
          <w:rFonts w:ascii="Arial" w:hAnsi="Arial" w:cs="Arial"/>
          <w:b/>
          <w:lang w:val="de-DE"/>
        </w:rPr>
        <w:t xml:space="preserve"> - 2021</w:t>
      </w:r>
    </w:p>
    <w:p w:rsidR="006D0AEE" w:rsidRPr="003B121F" w:rsidRDefault="006D0AEE" w:rsidP="006D0AEE">
      <w:pPr>
        <w:pStyle w:val="Listenabsatz"/>
        <w:numPr>
          <w:ilvl w:val="0"/>
          <w:numId w:val="14"/>
        </w:numPr>
        <w:rPr>
          <w:rFonts w:ascii="Arial" w:hAnsi="Arial" w:cs="Arial"/>
          <w:lang w:val="de-DE"/>
        </w:rPr>
      </w:pPr>
      <w:r w:rsidRPr="003B121F">
        <w:rPr>
          <w:rFonts w:ascii="Arial" w:hAnsi="Arial" w:cs="Arial"/>
          <w:lang w:val="de-DE"/>
        </w:rPr>
        <w:t xml:space="preserve">Vorbereitung Reporting zum 3. BWP koordiniert mit der Vorbereitung des Reporting zur HWRM-RL sowie Unterstützung des Reporting zur UQN und Watch List </w:t>
      </w:r>
    </w:p>
    <w:p w:rsidR="006D0AEE" w:rsidRPr="003B121F" w:rsidRDefault="006D0AEE" w:rsidP="006D0AEE">
      <w:pPr>
        <w:pStyle w:val="Listenabsatz"/>
        <w:numPr>
          <w:ilvl w:val="0"/>
          <w:numId w:val="14"/>
        </w:numPr>
        <w:rPr>
          <w:rFonts w:ascii="Arial" w:hAnsi="Arial" w:cs="Arial"/>
          <w:lang w:val="de-DE"/>
        </w:rPr>
      </w:pPr>
      <w:r w:rsidRPr="003B121F">
        <w:rPr>
          <w:rFonts w:ascii="Arial" w:hAnsi="Arial" w:cs="Arial"/>
          <w:lang w:val="de-DE"/>
        </w:rPr>
        <w:t>Unterstützung der EUA bei der Weiterentwicklung der Visualisierung der Berichtsdaten</w:t>
      </w:r>
    </w:p>
    <w:p w:rsidR="006D0AEE" w:rsidRPr="003B121F" w:rsidRDefault="006D0AEE" w:rsidP="006D0AEE">
      <w:pPr>
        <w:pStyle w:val="Listenabsatz"/>
        <w:numPr>
          <w:ilvl w:val="0"/>
          <w:numId w:val="14"/>
        </w:numPr>
        <w:rPr>
          <w:rFonts w:ascii="Arial" w:hAnsi="Arial" w:cs="Arial"/>
          <w:lang w:val="de-DE"/>
        </w:rPr>
      </w:pPr>
      <w:r w:rsidRPr="003B121F">
        <w:rPr>
          <w:rFonts w:ascii="Arial" w:hAnsi="Arial" w:cs="Arial"/>
          <w:lang w:val="de-DE"/>
        </w:rPr>
        <w:t>Entwicklung robuster bzw. belastbarer Indikatoren zur Wasserqualität, die sich für die Nachhaltigkeitszeile der Vereinten Nationen nachnutzen lassen</w:t>
      </w:r>
    </w:p>
    <w:p w:rsidR="006D0AEE" w:rsidRPr="003B121F" w:rsidRDefault="006D0AEE" w:rsidP="006D0AEE">
      <w:pPr>
        <w:pStyle w:val="Listenabsatz"/>
        <w:numPr>
          <w:ilvl w:val="0"/>
          <w:numId w:val="14"/>
        </w:numPr>
        <w:rPr>
          <w:rFonts w:ascii="Arial" w:hAnsi="Arial" w:cs="Arial"/>
          <w:lang w:val="de-DE"/>
        </w:rPr>
      </w:pPr>
      <w:r w:rsidRPr="003B121F">
        <w:rPr>
          <w:rFonts w:ascii="Arial" w:hAnsi="Arial" w:cs="Arial"/>
          <w:lang w:val="de-DE"/>
        </w:rPr>
        <w:t xml:space="preserve">Verbesserung der Vergleichbarkeit von Berichtsdaten (zwischen </w:t>
      </w:r>
      <w:proofErr w:type="spellStart"/>
      <w:r w:rsidRPr="003B121F">
        <w:rPr>
          <w:rFonts w:ascii="Arial" w:hAnsi="Arial" w:cs="Arial"/>
          <w:lang w:val="de-DE"/>
        </w:rPr>
        <w:t>FGE’n</w:t>
      </w:r>
      <w:proofErr w:type="spellEnd"/>
      <w:r w:rsidRPr="003B121F">
        <w:rPr>
          <w:rFonts w:ascii="Arial" w:hAnsi="Arial" w:cs="Arial"/>
          <w:lang w:val="de-DE"/>
        </w:rPr>
        <w:t xml:space="preserve"> und MS) unter Berücksichtigung der Vergleichbarkeit zwischen den Berichts- bzw. Umsetzungszyklen</w:t>
      </w:r>
    </w:p>
    <w:p w:rsidR="006D0AEE" w:rsidRDefault="006D0AEE" w:rsidP="006D0AEE">
      <w:pPr>
        <w:rPr>
          <w:rFonts w:ascii="Arial" w:hAnsi="Arial" w:cs="Arial"/>
          <w:lang w:val="de-DE"/>
        </w:rPr>
      </w:pPr>
    </w:p>
    <w:p w:rsidR="006D0AEE" w:rsidRPr="0013541E" w:rsidRDefault="006D0AEE" w:rsidP="006D0AEE">
      <w:pPr>
        <w:rPr>
          <w:rFonts w:ascii="Arial" w:hAnsi="Arial" w:cs="Arial"/>
          <w:b/>
          <w:lang w:val="de-DE"/>
        </w:rPr>
      </w:pPr>
      <w:r>
        <w:rPr>
          <w:rFonts w:ascii="Arial" w:hAnsi="Arial" w:cs="Arial"/>
          <w:lang w:val="de-DE"/>
        </w:rPr>
        <w:t xml:space="preserve"> </w:t>
      </w:r>
      <w:r w:rsidRPr="0013541E">
        <w:rPr>
          <w:rFonts w:ascii="Arial" w:hAnsi="Arial" w:cs="Arial"/>
          <w:b/>
          <w:lang w:val="de-DE"/>
        </w:rPr>
        <w:t>Aktueller Sachstand zu laufenden Themen:</w:t>
      </w:r>
    </w:p>
    <w:p w:rsidR="006D0AEE" w:rsidRDefault="006D0AEE" w:rsidP="006D0AEE">
      <w:pPr>
        <w:rPr>
          <w:rFonts w:ascii="Arial" w:hAnsi="Arial" w:cs="Arial"/>
          <w:lang w:val="de-DE"/>
        </w:rPr>
      </w:pPr>
      <w:r>
        <w:rPr>
          <w:rFonts w:ascii="Arial" w:hAnsi="Arial" w:cs="Arial"/>
          <w:lang w:val="de-DE"/>
        </w:rPr>
        <w:t>Fehlanzeige</w:t>
      </w:r>
    </w:p>
    <w:p w:rsidR="006D0AEE" w:rsidRDefault="006D0AEE" w:rsidP="006D0AEE">
      <w:pPr>
        <w:rPr>
          <w:rFonts w:ascii="Arial" w:hAnsi="Arial" w:cs="Arial"/>
          <w:lang w:val="de-DE"/>
        </w:rPr>
      </w:pPr>
    </w:p>
    <w:p w:rsidR="006D0AEE" w:rsidRDefault="006D0AEE" w:rsidP="006D0AEE">
      <w:pPr>
        <w:rPr>
          <w:rFonts w:ascii="Arial" w:hAnsi="Arial" w:cs="Arial"/>
          <w:b/>
          <w:lang w:val="de-DE"/>
        </w:rPr>
      </w:pPr>
      <w:r>
        <w:rPr>
          <w:rFonts w:ascii="Arial" w:hAnsi="Arial" w:cs="Arial"/>
          <w:b/>
          <w:lang w:val="de-DE"/>
        </w:rPr>
        <w:t>Wichtige</w:t>
      </w:r>
      <w:r w:rsidRPr="0013541E">
        <w:rPr>
          <w:rFonts w:ascii="Arial" w:hAnsi="Arial" w:cs="Arial"/>
          <w:b/>
          <w:lang w:val="de-DE"/>
        </w:rPr>
        <w:t xml:space="preserve"> Themen in 2019</w:t>
      </w:r>
    </w:p>
    <w:p w:rsidR="006D0AEE" w:rsidRDefault="006D0AEE" w:rsidP="006D0AEE">
      <w:pPr>
        <w:jc w:val="both"/>
        <w:rPr>
          <w:rFonts w:ascii="Arial" w:hAnsi="Arial" w:cs="Arial"/>
          <w:lang w:val="de-DE"/>
        </w:rPr>
      </w:pPr>
      <w:r>
        <w:rPr>
          <w:rFonts w:ascii="Arial" w:hAnsi="Arial" w:cs="Arial"/>
          <w:lang w:val="de-DE"/>
        </w:rPr>
        <w:t>Insbesondere auch DE</w:t>
      </w:r>
      <w:r w:rsidRPr="00FB2FF8">
        <w:rPr>
          <w:rFonts w:ascii="Arial" w:hAnsi="Arial" w:cs="Arial"/>
          <w:lang w:val="de-DE"/>
        </w:rPr>
        <w:t xml:space="preserve">- bzw. </w:t>
      </w:r>
      <w:r>
        <w:rPr>
          <w:rFonts w:ascii="Arial" w:hAnsi="Arial" w:cs="Arial"/>
          <w:lang w:val="de-DE"/>
        </w:rPr>
        <w:t>LAWA</w:t>
      </w:r>
      <w:r w:rsidRPr="00FB2FF8">
        <w:rPr>
          <w:rFonts w:ascii="Arial" w:hAnsi="Arial" w:cs="Arial"/>
          <w:lang w:val="de-DE"/>
        </w:rPr>
        <w:t xml:space="preserve">-intern: </w:t>
      </w:r>
    </w:p>
    <w:p w:rsidR="006D0AEE" w:rsidRPr="00D4523C" w:rsidRDefault="006D0AEE" w:rsidP="006D0AEE">
      <w:pPr>
        <w:pStyle w:val="Listenabsatz"/>
        <w:numPr>
          <w:ilvl w:val="0"/>
          <w:numId w:val="15"/>
        </w:numPr>
        <w:jc w:val="both"/>
        <w:rPr>
          <w:rFonts w:ascii="Arial" w:hAnsi="Arial" w:cs="Arial"/>
          <w:lang w:val="de-DE"/>
        </w:rPr>
      </w:pPr>
      <w:r w:rsidRPr="00D4523C">
        <w:rPr>
          <w:rFonts w:ascii="Arial" w:hAnsi="Arial" w:cs="Arial"/>
          <w:lang w:val="de-DE"/>
        </w:rPr>
        <w:t>Aktualisierung der Bestandaufnahme WRRL</w:t>
      </w:r>
    </w:p>
    <w:p w:rsidR="006D0AEE" w:rsidRPr="00D4523C" w:rsidRDefault="006D0AEE" w:rsidP="006D0AEE">
      <w:pPr>
        <w:pStyle w:val="Listenabsatz"/>
        <w:numPr>
          <w:ilvl w:val="0"/>
          <w:numId w:val="15"/>
        </w:numPr>
        <w:jc w:val="both"/>
        <w:rPr>
          <w:rFonts w:ascii="Arial" w:hAnsi="Arial" w:cs="Arial"/>
          <w:lang w:val="de-DE"/>
        </w:rPr>
      </w:pPr>
      <w:r w:rsidRPr="00D4523C">
        <w:rPr>
          <w:rFonts w:ascii="Arial" w:hAnsi="Arial" w:cs="Arial"/>
          <w:lang w:val="de-DE"/>
        </w:rPr>
        <w:t>Harmonisierung, Qualitätssicherung von Berichtsdaten</w:t>
      </w:r>
    </w:p>
    <w:p w:rsidR="006D0AEE" w:rsidRPr="00D4523C" w:rsidRDefault="006D0AEE" w:rsidP="006D0AEE">
      <w:pPr>
        <w:pStyle w:val="Listenabsatz"/>
        <w:numPr>
          <w:ilvl w:val="0"/>
          <w:numId w:val="15"/>
        </w:numPr>
        <w:jc w:val="both"/>
        <w:rPr>
          <w:rFonts w:ascii="Arial" w:hAnsi="Arial" w:cs="Arial"/>
          <w:lang w:val="de-DE"/>
        </w:rPr>
      </w:pPr>
      <w:r w:rsidRPr="00D4523C">
        <w:rPr>
          <w:rFonts w:ascii="Arial" w:hAnsi="Arial" w:cs="Arial"/>
          <w:lang w:val="de-DE"/>
        </w:rPr>
        <w:t>Kategorie III-Daten</w:t>
      </w:r>
    </w:p>
    <w:p w:rsidR="006D0AEE" w:rsidRDefault="006D0AEE">
      <w:pPr>
        <w:rPr>
          <w:rFonts w:ascii="Arial" w:hAnsi="Arial" w:cs="Arial"/>
          <w:sz w:val="24"/>
          <w:szCs w:val="24"/>
          <w:lang w:val="de-DE"/>
        </w:rPr>
      </w:pPr>
    </w:p>
    <w:p w:rsidR="00312887" w:rsidRPr="002F7804" w:rsidRDefault="00312887">
      <w:pPr>
        <w:rPr>
          <w:rFonts w:ascii="Arial" w:hAnsi="Arial" w:cs="Arial"/>
          <w:sz w:val="24"/>
          <w:szCs w:val="24"/>
          <w:lang w:val="de-DE"/>
        </w:rPr>
      </w:pPr>
      <w:r w:rsidRPr="002F7804">
        <w:rPr>
          <w:rFonts w:ascii="Arial" w:hAnsi="Arial" w:cs="Arial"/>
          <w:sz w:val="24"/>
          <w:szCs w:val="24"/>
          <w:lang w:val="de-DE"/>
        </w:rPr>
        <w:br w:type="page"/>
      </w:r>
    </w:p>
    <w:p w:rsidR="00312887" w:rsidRPr="00950DC8" w:rsidRDefault="00950DC8" w:rsidP="00950DC8">
      <w:pPr>
        <w:pStyle w:val="berschrift1"/>
        <w:rPr>
          <w:rFonts w:ascii="Arial" w:hAnsi="Arial" w:cs="Arial"/>
          <w:color w:val="000000" w:themeColor="text1"/>
          <w:lang w:val="de-DE"/>
        </w:rPr>
      </w:pPr>
      <w:bookmarkStart w:id="9" w:name="_Toc535588754"/>
      <w:r>
        <w:rPr>
          <w:rFonts w:ascii="Arial" w:hAnsi="Arial" w:cs="Arial"/>
          <w:color w:val="000000" w:themeColor="text1"/>
          <w:lang w:val="de-DE"/>
        </w:rPr>
        <w:lastRenderedPageBreak/>
        <w:t xml:space="preserve">Arbeitsgruppe: </w:t>
      </w:r>
      <w:r w:rsidR="00312887" w:rsidRPr="00950DC8">
        <w:rPr>
          <w:rFonts w:ascii="Arial" w:hAnsi="Arial" w:cs="Arial"/>
          <w:color w:val="000000" w:themeColor="text1"/>
          <w:lang w:val="de-DE"/>
        </w:rPr>
        <w:t xml:space="preserve">ATG </w:t>
      </w:r>
      <w:proofErr w:type="spellStart"/>
      <w:r w:rsidR="00312887" w:rsidRPr="00950DC8">
        <w:rPr>
          <w:rFonts w:ascii="Arial" w:hAnsi="Arial" w:cs="Arial"/>
          <w:color w:val="000000" w:themeColor="text1"/>
          <w:lang w:val="de-DE"/>
        </w:rPr>
        <w:t>Water</w:t>
      </w:r>
      <w:proofErr w:type="spellEnd"/>
      <w:r w:rsidR="00312887" w:rsidRPr="00950DC8">
        <w:rPr>
          <w:rFonts w:ascii="Arial" w:hAnsi="Arial" w:cs="Arial"/>
          <w:color w:val="000000" w:themeColor="text1"/>
          <w:lang w:val="de-DE"/>
        </w:rPr>
        <w:t xml:space="preserve"> Reuse</w:t>
      </w:r>
      <w:bookmarkEnd w:id="9"/>
    </w:p>
    <w:p w:rsidR="00312887" w:rsidRPr="002F7804" w:rsidRDefault="00312887" w:rsidP="00312887">
      <w:pPr>
        <w:spacing w:line="276" w:lineRule="auto"/>
        <w:rPr>
          <w:rFonts w:ascii="Arial" w:hAnsi="Arial" w:cs="Arial"/>
          <w:b/>
          <w:sz w:val="24"/>
          <w:szCs w:val="24"/>
          <w:lang w:val="de-DE"/>
        </w:rPr>
      </w:pPr>
      <w:r w:rsidRPr="002F7804">
        <w:rPr>
          <w:rFonts w:ascii="Arial" w:hAnsi="Arial" w:cs="Arial"/>
          <w:b/>
          <w:sz w:val="24"/>
          <w:szCs w:val="24"/>
          <w:lang w:val="de-DE"/>
        </w:rPr>
        <w:t>Kontaktdaten der CIS-Vertreter</w:t>
      </w:r>
    </w:p>
    <w:p w:rsidR="00950DC8" w:rsidRDefault="00950DC8" w:rsidP="00312887">
      <w:pPr>
        <w:spacing w:line="276" w:lineRule="auto"/>
        <w:rPr>
          <w:rFonts w:ascii="Arial" w:hAnsi="Arial" w:cs="Arial"/>
          <w:sz w:val="24"/>
          <w:szCs w:val="24"/>
          <w:lang w:val="de-DE"/>
        </w:rPr>
      </w:pP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t xml:space="preserve">Bund: </w:t>
      </w: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t xml:space="preserve">Manuela Helmecke, Umweltbundesamt, </w:t>
      </w:r>
      <w:r w:rsidR="00C54D9F">
        <w:fldChar w:fldCharType="begin"/>
      </w:r>
      <w:r w:rsidR="00C54D9F" w:rsidRPr="00CC04FD">
        <w:rPr>
          <w:lang w:val="de-DE"/>
        </w:rPr>
        <w:instrText xml:space="preserve"> HYPERLINK "mailto:manuela.helmecke@uba.de" </w:instrText>
      </w:r>
      <w:r w:rsidR="00C54D9F">
        <w:fldChar w:fldCharType="separate"/>
      </w:r>
      <w:r w:rsidRPr="002F7804">
        <w:rPr>
          <w:rStyle w:val="Hyperlink"/>
          <w:rFonts w:ascii="Arial" w:hAnsi="Arial" w:cs="Arial"/>
          <w:sz w:val="24"/>
          <w:szCs w:val="24"/>
          <w:lang w:val="de-DE"/>
        </w:rPr>
        <w:t>manuela.helmecke@uba.de</w:t>
      </w:r>
      <w:r w:rsidR="00C54D9F">
        <w:rPr>
          <w:rStyle w:val="Hyperlink"/>
          <w:rFonts w:ascii="Arial" w:hAnsi="Arial" w:cs="Arial"/>
          <w:sz w:val="24"/>
          <w:szCs w:val="24"/>
          <w:lang w:val="de-DE"/>
        </w:rPr>
        <w:fldChar w:fldCharType="end"/>
      </w:r>
      <w:r w:rsidRPr="002F7804">
        <w:rPr>
          <w:rFonts w:ascii="Arial" w:hAnsi="Arial" w:cs="Arial"/>
          <w:sz w:val="24"/>
          <w:szCs w:val="24"/>
          <w:lang w:val="de-DE"/>
        </w:rPr>
        <w:t>, 0340 2103 2515</w:t>
      </w: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t>Bundesratsvertreter / Länder: --</w:t>
      </w:r>
    </w:p>
    <w:p w:rsidR="00950DC8" w:rsidRDefault="00950DC8" w:rsidP="00312887">
      <w:pPr>
        <w:spacing w:line="276" w:lineRule="auto"/>
        <w:rPr>
          <w:rFonts w:ascii="Arial" w:hAnsi="Arial" w:cs="Arial"/>
          <w:b/>
          <w:sz w:val="24"/>
          <w:szCs w:val="24"/>
          <w:lang w:val="de-DE"/>
        </w:rPr>
      </w:pPr>
    </w:p>
    <w:p w:rsidR="00312887" w:rsidRPr="002F7804" w:rsidRDefault="00312887" w:rsidP="00312887">
      <w:pPr>
        <w:spacing w:line="276" w:lineRule="auto"/>
        <w:rPr>
          <w:rFonts w:ascii="Arial" w:hAnsi="Arial" w:cs="Arial"/>
          <w:b/>
          <w:sz w:val="24"/>
          <w:szCs w:val="24"/>
          <w:lang w:val="de-DE"/>
        </w:rPr>
      </w:pPr>
      <w:r w:rsidRPr="002F7804">
        <w:rPr>
          <w:rFonts w:ascii="Arial" w:hAnsi="Arial" w:cs="Arial"/>
          <w:b/>
          <w:sz w:val="24"/>
          <w:szCs w:val="24"/>
          <w:lang w:val="de-DE"/>
        </w:rPr>
        <w:t>Aufgaben der Arbeitsgruppe in 2019</w:t>
      </w:r>
    </w:p>
    <w:p w:rsidR="00312887" w:rsidRPr="002F7804" w:rsidRDefault="00312887" w:rsidP="00312887">
      <w:pPr>
        <w:pStyle w:val="Default"/>
        <w:numPr>
          <w:ilvl w:val="0"/>
          <w:numId w:val="11"/>
        </w:numPr>
        <w:spacing w:line="276" w:lineRule="auto"/>
        <w:rPr>
          <w:color w:val="auto"/>
        </w:rPr>
      </w:pPr>
      <w:r w:rsidRPr="002F7804">
        <w:rPr>
          <w:color w:val="auto"/>
        </w:rPr>
        <w:t xml:space="preserve">Erarbeitung einer CIS Guidance zum Risikomanagement für Wasserwiederverwendung in der landwirtschaftlichen Bewässerung </w:t>
      </w:r>
    </w:p>
    <w:p w:rsidR="00312887" w:rsidRPr="002F7804" w:rsidRDefault="00312887" w:rsidP="00312887">
      <w:pPr>
        <w:pStyle w:val="Listenabsatz"/>
        <w:numPr>
          <w:ilvl w:val="0"/>
          <w:numId w:val="12"/>
        </w:numPr>
        <w:spacing w:line="276" w:lineRule="auto"/>
        <w:rPr>
          <w:rFonts w:ascii="Arial" w:hAnsi="Arial" w:cs="Arial"/>
          <w:sz w:val="24"/>
          <w:szCs w:val="24"/>
          <w:lang w:val="de-DE"/>
        </w:rPr>
      </w:pPr>
      <w:r w:rsidRPr="002F7804">
        <w:rPr>
          <w:rFonts w:ascii="Arial" w:hAnsi="Arial" w:cs="Arial"/>
          <w:sz w:val="24"/>
          <w:szCs w:val="24"/>
          <w:lang w:val="de-DE"/>
        </w:rPr>
        <w:t>Geplante Fertigstellung Mitte 2020</w:t>
      </w:r>
    </w:p>
    <w:p w:rsidR="00312887" w:rsidRPr="002F7804" w:rsidRDefault="00312887" w:rsidP="00312887">
      <w:pPr>
        <w:pStyle w:val="Listenabsatz"/>
        <w:numPr>
          <w:ilvl w:val="0"/>
          <w:numId w:val="12"/>
        </w:numPr>
        <w:spacing w:line="276" w:lineRule="auto"/>
        <w:rPr>
          <w:rFonts w:ascii="Arial" w:hAnsi="Arial" w:cs="Arial"/>
          <w:sz w:val="24"/>
          <w:szCs w:val="24"/>
          <w:lang w:val="de-DE"/>
        </w:rPr>
      </w:pPr>
      <w:r w:rsidRPr="002F7804">
        <w:rPr>
          <w:rFonts w:ascii="Arial" w:hAnsi="Arial" w:cs="Arial"/>
          <w:sz w:val="24"/>
          <w:szCs w:val="24"/>
          <w:lang w:val="de-DE"/>
        </w:rPr>
        <w:t xml:space="preserve">Erstellung durch JRC und </w:t>
      </w:r>
      <w:proofErr w:type="spellStart"/>
      <w:r w:rsidRPr="002F7804">
        <w:rPr>
          <w:rFonts w:ascii="Arial" w:hAnsi="Arial" w:cs="Arial"/>
          <w:sz w:val="24"/>
          <w:szCs w:val="24"/>
          <w:lang w:val="de-DE"/>
        </w:rPr>
        <w:t>VertreterInnen</w:t>
      </w:r>
      <w:proofErr w:type="spellEnd"/>
      <w:r w:rsidRPr="002F7804">
        <w:rPr>
          <w:rFonts w:ascii="Arial" w:hAnsi="Arial" w:cs="Arial"/>
          <w:sz w:val="24"/>
          <w:szCs w:val="24"/>
          <w:lang w:val="de-DE"/>
        </w:rPr>
        <w:t xml:space="preserve"> der ATG </w:t>
      </w:r>
    </w:p>
    <w:p w:rsidR="00312887" w:rsidRPr="002F7804" w:rsidRDefault="00312887" w:rsidP="00312887">
      <w:pPr>
        <w:pStyle w:val="Listenabsatz"/>
        <w:numPr>
          <w:ilvl w:val="0"/>
          <w:numId w:val="12"/>
        </w:numPr>
        <w:spacing w:line="276" w:lineRule="auto"/>
        <w:rPr>
          <w:rFonts w:ascii="Arial" w:hAnsi="Arial" w:cs="Arial"/>
          <w:sz w:val="24"/>
          <w:szCs w:val="24"/>
          <w:lang w:val="de-DE"/>
        </w:rPr>
      </w:pPr>
      <w:r w:rsidRPr="002F7804">
        <w:rPr>
          <w:rFonts w:ascii="Arial" w:hAnsi="Arial" w:cs="Arial"/>
          <w:sz w:val="24"/>
          <w:szCs w:val="24"/>
          <w:lang w:val="de-DE"/>
        </w:rPr>
        <w:t>Das Risikomanagement soll als potentielle Grundlage für die Konkretisierung des Risikomanagementansatzes des VO-Vorschlags Anhang II dienen, aber auch als alleinstehende Guidance (falls VO nicht in vorgeschlagener Form angenommen wird) einen Mehrwert haben</w:t>
      </w:r>
    </w:p>
    <w:p w:rsidR="00312887" w:rsidRPr="002F7804" w:rsidRDefault="00312887" w:rsidP="00312887">
      <w:pPr>
        <w:pStyle w:val="Default"/>
        <w:numPr>
          <w:ilvl w:val="0"/>
          <w:numId w:val="11"/>
        </w:numPr>
        <w:spacing w:line="276" w:lineRule="auto"/>
        <w:rPr>
          <w:color w:val="auto"/>
        </w:rPr>
      </w:pPr>
      <w:r w:rsidRPr="002F7804">
        <w:rPr>
          <w:color w:val="auto"/>
        </w:rPr>
        <w:t xml:space="preserve">Beitrag zu einer Guidance für Grundwasseranreicherung (FF: WG </w:t>
      </w:r>
      <w:proofErr w:type="spellStart"/>
      <w:r w:rsidRPr="002F7804">
        <w:rPr>
          <w:color w:val="auto"/>
        </w:rPr>
        <w:t>Groundwater</w:t>
      </w:r>
      <w:proofErr w:type="spellEnd"/>
      <w:r w:rsidRPr="002F7804">
        <w:rPr>
          <w:color w:val="auto"/>
        </w:rPr>
        <w:t>) bzgl. Grundwasseranreicherung mit aufbereitetem Abwasser</w:t>
      </w:r>
    </w:p>
    <w:p w:rsidR="00312887" w:rsidRPr="002F7804" w:rsidRDefault="00312887" w:rsidP="00312887">
      <w:pPr>
        <w:pStyle w:val="Default"/>
        <w:numPr>
          <w:ilvl w:val="0"/>
          <w:numId w:val="11"/>
        </w:numPr>
        <w:spacing w:line="276" w:lineRule="auto"/>
        <w:rPr>
          <w:color w:val="auto"/>
        </w:rPr>
      </w:pPr>
      <w:r w:rsidRPr="002F7804">
        <w:rPr>
          <w:color w:val="auto"/>
        </w:rPr>
        <w:t xml:space="preserve">Informationsaustausch bzgl. relevanter </w:t>
      </w:r>
      <w:proofErr w:type="spellStart"/>
      <w:r w:rsidRPr="002F7804">
        <w:rPr>
          <w:color w:val="auto"/>
        </w:rPr>
        <w:t>Water</w:t>
      </w:r>
      <w:proofErr w:type="spellEnd"/>
      <w:r w:rsidRPr="002F7804">
        <w:rPr>
          <w:color w:val="auto"/>
        </w:rPr>
        <w:t xml:space="preserve"> Reuse Aktivitäten und Erfahrungen </w:t>
      </w:r>
    </w:p>
    <w:p w:rsidR="00312887" w:rsidRPr="002F7804" w:rsidRDefault="00312887" w:rsidP="00312887">
      <w:pPr>
        <w:pStyle w:val="Default"/>
        <w:spacing w:line="276" w:lineRule="auto"/>
      </w:pPr>
    </w:p>
    <w:p w:rsidR="00312887" w:rsidRPr="002F7804" w:rsidRDefault="00312887" w:rsidP="00312887">
      <w:pPr>
        <w:pStyle w:val="Default"/>
        <w:spacing w:line="276" w:lineRule="auto"/>
        <w:rPr>
          <w:b/>
        </w:rPr>
      </w:pPr>
      <w:r w:rsidRPr="002F7804">
        <w:rPr>
          <w:b/>
        </w:rPr>
        <w:t>Aktueller Sachstand zu laufenden Themen:</w:t>
      </w: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t xml:space="preserve">Am 28.05.2018 hat die Europäische Kommission (KOM) ihren Verordnungsvorschlag über Mindestanforderungen für die Wasserwiederverwendung für landwirtschaftliche Bewässerung (COM/2018/337 final) veröffentlicht. </w:t>
      </w: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t>Seitdem gab es folgenden Positionierungen auf europäischer Ebene:</w:t>
      </w:r>
    </w:p>
    <w:p w:rsidR="00312887" w:rsidRPr="002F7804" w:rsidRDefault="00312887" w:rsidP="00312887">
      <w:pPr>
        <w:pStyle w:val="Listenabsatz"/>
        <w:numPr>
          <w:ilvl w:val="0"/>
          <w:numId w:val="12"/>
        </w:numPr>
        <w:spacing w:line="276" w:lineRule="auto"/>
        <w:rPr>
          <w:rFonts w:ascii="Arial" w:hAnsi="Arial" w:cs="Arial"/>
          <w:sz w:val="24"/>
          <w:szCs w:val="24"/>
          <w:lang w:val="de-DE"/>
        </w:rPr>
      </w:pPr>
      <w:r w:rsidRPr="002F7804">
        <w:rPr>
          <w:rFonts w:ascii="Arial" w:hAnsi="Arial" w:cs="Arial"/>
          <w:sz w:val="24"/>
          <w:szCs w:val="24"/>
          <w:lang w:val="de-DE"/>
        </w:rPr>
        <w:t xml:space="preserve">Europäisches Parlament, Ausschuss ENVI: </w:t>
      </w:r>
      <w:hyperlink r:id="rId17" w:history="1">
        <w:r w:rsidRPr="002F7804">
          <w:rPr>
            <w:rStyle w:val="Hyperlink"/>
            <w:rFonts w:ascii="Arial" w:hAnsi="Arial" w:cs="Arial"/>
            <w:sz w:val="24"/>
            <w:szCs w:val="24"/>
            <w:lang w:val="de-DE"/>
          </w:rPr>
          <w:t>Berichtsentwurf</w:t>
        </w:r>
      </w:hyperlink>
      <w:r w:rsidRPr="002F7804">
        <w:rPr>
          <w:rFonts w:ascii="Arial" w:hAnsi="Arial" w:cs="Arial"/>
          <w:sz w:val="24"/>
          <w:szCs w:val="24"/>
          <w:lang w:val="de-DE"/>
        </w:rPr>
        <w:t xml:space="preserve"> von Simona </w:t>
      </w:r>
      <w:proofErr w:type="spellStart"/>
      <w:r w:rsidRPr="002F7804">
        <w:rPr>
          <w:rFonts w:ascii="Arial" w:hAnsi="Arial" w:cs="Arial"/>
          <w:sz w:val="24"/>
          <w:szCs w:val="24"/>
          <w:lang w:val="de-DE"/>
        </w:rPr>
        <w:t>Bonafe</w:t>
      </w:r>
      <w:proofErr w:type="spellEnd"/>
      <w:r w:rsidRPr="002F7804">
        <w:rPr>
          <w:rFonts w:ascii="Arial" w:hAnsi="Arial" w:cs="Arial"/>
          <w:sz w:val="24"/>
          <w:szCs w:val="24"/>
          <w:lang w:val="de-DE"/>
        </w:rPr>
        <w:t>: 28.09.2018, 2018/0169(COD); Änderungsvorschläge (</w:t>
      </w:r>
      <w:proofErr w:type="spellStart"/>
      <w:r w:rsidRPr="002F7804">
        <w:rPr>
          <w:rFonts w:ascii="Arial" w:hAnsi="Arial" w:cs="Arial"/>
          <w:sz w:val="24"/>
          <w:szCs w:val="24"/>
          <w:lang w:val="de-DE"/>
        </w:rPr>
        <w:fldChar w:fldCharType="begin"/>
      </w:r>
      <w:r w:rsidRPr="002F7804">
        <w:rPr>
          <w:rFonts w:ascii="Arial" w:hAnsi="Arial" w:cs="Arial"/>
          <w:sz w:val="24"/>
          <w:szCs w:val="24"/>
          <w:lang w:val="de-DE"/>
        </w:rPr>
        <w:instrText xml:space="preserve"> HYPERLINK "http://www.europarl.europa.eu/sides/getDoc.do?pubRef=-//EP//NONSGML+COMPARL+PE-629.751+01+DOC+PDF+V0//EN&amp;language=EN" </w:instrText>
      </w:r>
      <w:r w:rsidRPr="002F7804">
        <w:rPr>
          <w:rFonts w:ascii="Arial" w:hAnsi="Arial" w:cs="Arial"/>
          <w:sz w:val="24"/>
          <w:szCs w:val="24"/>
          <w:lang w:val="de-DE"/>
        </w:rPr>
        <w:fldChar w:fldCharType="separate"/>
      </w:r>
      <w:r w:rsidRPr="002F7804">
        <w:rPr>
          <w:rStyle w:val="Hyperlink"/>
          <w:rFonts w:ascii="Arial" w:hAnsi="Arial" w:cs="Arial"/>
          <w:sz w:val="24"/>
          <w:szCs w:val="24"/>
          <w:lang w:val="de-DE"/>
        </w:rPr>
        <w:t>Dok</w:t>
      </w:r>
      <w:proofErr w:type="spellEnd"/>
      <w:r w:rsidRPr="002F7804">
        <w:rPr>
          <w:rStyle w:val="Hyperlink"/>
          <w:rFonts w:ascii="Arial" w:hAnsi="Arial" w:cs="Arial"/>
          <w:sz w:val="24"/>
          <w:szCs w:val="24"/>
          <w:lang w:val="de-DE"/>
        </w:rPr>
        <w:t xml:space="preserve"> 1</w:t>
      </w:r>
      <w:r w:rsidRPr="002F7804">
        <w:rPr>
          <w:rFonts w:ascii="Arial" w:hAnsi="Arial" w:cs="Arial"/>
          <w:sz w:val="24"/>
          <w:szCs w:val="24"/>
          <w:lang w:val="de-DE"/>
        </w:rPr>
        <w:fldChar w:fldCharType="end"/>
      </w:r>
      <w:r w:rsidRPr="002F7804">
        <w:rPr>
          <w:rFonts w:ascii="Arial" w:hAnsi="Arial" w:cs="Arial"/>
          <w:sz w:val="24"/>
          <w:szCs w:val="24"/>
          <w:lang w:val="de-DE"/>
        </w:rPr>
        <w:t xml:space="preserve"> und </w:t>
      </w:r>
      <w:hyperlink r:id="rId18" w:history="1">
        <w:proofErr w:type="spellStart"/>
        <w:r w:rsidRPr="002F7804">
          <w:rPr>
            <w:rStyle w:val="Hyperlink"/>
            <w:rFonts w:ascii="Arial" w:hAnsi="Arial" w:cs="Arial"/>
            <w:sz w:val="24"/>
            <w:szCs w:val="24"/>
            <w:lang w:val="de-DE"/>
          </w:rPr>
          <w:t>Dok</w:t>
        </w:r>
        <w:proofErr w:type="spellEnd"/>
        <w:r w:rsidRPr="002F7804">
          <w:rPr>
            <w:rStyle w:val="Hyperlink"/>
            <w:rFonts w:ascii="Arial" w:hAnsi="Arial" w:cs="Arial"/>
            <w:sz w:val="24"/>
            <w:szCs w:val="24"/>
            <w:lang w:val="de-DE"/>
          </w:rPr>
          <w:t xml:space="preserve"> 2</w:t>
        </w:r>
      </w:hyperlink>
      <w:r w:rsidRPr="002F7804">
        <w:rPr>
          <w:rFonts w:ascii="Arial" w:hAnsi="Arial" w:cs="Arial"/>
          <w:sz w:val="24"/>
          <w:szCs w:val="24"/>
          <w:lang w:val="de-DE"/>
        </w:rPr>
        <w:t xml:space="preserve">): 6.11.2018 2018/0169(COD); Abstimmung einer Stellungnahme 22. Januar 2019 </w:t>
      </w:r>
    </w:p>
    <w:p w:rsidR="00312887" w:rsidRPr="002F7804" w:rsidRDefault="00312887" w:rsidP="00312887">
      <w:pPr>
        <w:pStyle w:val="Listenabsatz"/>
        <w:numPr>
          <w:ilvl w:val="0"/>
          <w:numId w:val="12"/>
        </w:numPr>
        <w:spacing w:line="276" w:lineRule="auto"/>
        <w:rPr>
          <w:rFonts w:ascii="Arial" w:hAnsi="Arial" w:cs="Arial"/>
          <w:sz w:val="24"/>
          <w:szCs w:val="24"/>
          <w:u w:val="single"/>
          <w:lang w:val="de-DE"/>
        </w:rPr>
      </w:pPr>
      <w:r w:rsidRPr="002F7804">
        <w:rPr>
          <w:rFonts w:ascii="Arial" w:hAnsi="Arial" w:cs="Arial"/>
          <w:sz w:val="24"/>
          <w:szCs w:val="24"/>
          <w:lang w:val="de-DE"/>
        </w:rPr>
        <w:t xml:space="preserve">Europäisches Parlament, Ausschuss AGRI, abgestimmte </w:t>
      </w:r>
      <w:r w:rsidR="00C54D9F">
        <w:fldChar w:fldCharType="begin"/>
      </w:r>
      <w:r w:rsidR="00C54D9F" w:rsidRPr="00CC04FD">
        <w:rPr>
          <w:lang w:val="de-DE"/>
        </w:rPr>
        <w:instrText xml:space="preserve"> HYPERLINK "http://www.europarl.europa.eu/sides/getDoc.do?pubRef=-//EP//NONSGML</w:instrText>
      </w:r>
      <w:r w:rsidR="00C54D9F" w:rsidRPr="00CC04FD">
        <w:rPr>
          <w:lang w:val="de-DE"/>
        </w:rPr>
        <w:instrText xml:space="preserve">+COMPARL+PE-626.778+02+DOC+PDF+V0//EN&amp;language=EN" </w:instrText>
      </w:r>
      <w:r w:rsidR="00C54D9F">
        <w:fldChar w:fldCharType="separate"/>
      </w:r>
      <w:r w:rsidRPr="002F7804">
        <w:rPr>
          <w:rStyle w:val="Hyperlink"/>
          <w:rFonts w:ascii="Arial" w:hAnsi="Arial" w:cs="Arial"/>
          <w:sz w:val="24"/>
          <w:szCs w:val="24"/>
          <w:lang w:val="de-DE"/>
        </w:rPr>
        <w:t>Stellungnahme</w:t>
      </w:r>
      <w:r w:rsidR="00C54D9F">
        <w:rPr>
          <w:rStyle w:val="Hyperlink"/>
          <w:rFonts w:ascii="Arial" w:hAnsi="Arial" w:cs="Arial"/>
          <w:sz w:val="24"/>
          <w:szCs w:val="24"/>
          <w:lang w:val="de-DE"/>
        </w:rPr>
        <w:fldChar w:fldCharType="end"/>
      </w:r>
      <w:r w:rsidRPr="002F7804">
        <w:rPr>
          <w:rFonts w:ascii="Arial" w:hAnsi="Arial" w:cs="Arial"/>
          <w:sz w:val="24"/>
          <w:szCs w:val="24"/>
          <w:lang w:val="de-DE"/>
        </w:rPr>
        <w:t xml:space="preserve"> liegt vor (3.12.2018) </w:t>
      </w:r>
    </w:p>
    <w:p w:rsidR="00312887" w:rsidRPr="002F7804" w:rsidRDefault="00C54D9F" w:rsidP="00312887">
      <w:pPr>
        <w:pStyle w:val="Listenabsatz"/>
        <w:numPr>
          <w:ilvl w:val="0"/>
          <w:numId w:val="12"/>
        </w:numPr>
        <w:spacing w:line="276" w:lineRule="auto"/>
        <w:rPr>
          <w:rFonts w:ascii="Arial" w:hAnsi="Arial" w:cs="Arial"/>
          <w:sz w:val="24"/>
          <w:szCs w:val="24"/>
          <w:lang w:val="en-US"/>
        </w:rPr>
      </w:pPr>
      <w:hyperlink r:id="rId19" w:history="1">
        <w:proofErr w:type="spellStart"/>
        <w:r w:rsidR="00312887" w:rsidRPr="002F7804">
          <w:rPr>
            <w:rStyle w:val="Hyperlink"/>
            <w:rFonts w:ascii="Arial" w:eastAsiaTheme="minorHAnsi" w:hAnsi="Arial" w:cs="Arial"/>
            <w:sz w:val="24"/>
            <w:szCs w:val="24"/>
            <w:lang w:val="en-US" w:eastAsia="de-DE"/>
          </w:rPr>
          <w:t>Stellungnahme</w:t>
        </w:r>
        <w:proofErr w:type="spellEnd"/>
      </w:hyperlink>
      <w:r w:rsidR="00312887" w:rsidRPr="002F7804">
        <w:rPr>
          <w:rFonts w:ascii="Arial" w:eastAsiaTheme="minorHAnsi" w:hAnsi="Arial" w:cs="Arial"/>
          <w:sz w:val="24"/>
          <w:szCs w:val="24"/>
          <w:lang w:val="en-US" w:eastAsia="de-DE"/>
        </w:rPr>
        <w:t xml:space="preserve"> des </w:t>
      </w:r>
      <w:r w:rsidR="00312887" w:rsidRPr="002F7804">
        <w:rPr>
          <w:rFonts w:ascii="Arial" w:hAnsi="Arial" w:cs="Arial"/>
          <w:sz w:val="24"/>
          <w:szCs w:val="24"/>
          <w:lang w:val="en-US"/>
        </w:rPr>
        <w:t xml:space="preserve">“European Economic and Social Committee” (17-18 </w:t>
      </w:r>
      <w:proofErr w:type="spellStart"/>
      <w:r w:rsidR="00312887" w:rsidRPr="002F7804">
        <w:rPr>
          <w:rFonts w:ascii="Arial" w:hAnsi="Arial" w:cs="Arial"/>
          <w:sz w:val="24"/>
          <w:szCs w:val="24"/>
          <w:lang w:val="en-US"/>
        </w:rPr>
        <w:t>Oktober</w:t>
      </w:r>
      <w:proofErr w:type="spellEnd"/>
      <w:r w:rsidR="00312887" w:rsidRPr="002F7804">
        <w:rPr>
          <w:rFonts w:ascii="Arial" w:hAnsi="Arial" w:cs="Arial"/>
          <w:sz w:val="24"/>
          <w:szCs w:val="24"/>
          <w:lang w:val="en-US"/>
        </w:rPr>
        <w:t xml:space="preserve"> 2018)</w:t>
      </w:r>
    </w:p>
    <w:p w:rsidR="00312887" w:rsidRPr="002F7804" w:rsidRDefault="00C54D9F" w:rsidP="00312887">
      <w:pPr>
        <w:pStyle w:val="Listenabsatz"/>
        <w:numPr>
          <w:ilvl w:val="0"/>
          <w:numId w:val="12"/>
        </w:numPr>
        <w:spacing w:line="276" w:lineRule="auto"/>
        <w:rPr>
          <w:rFonts w:ascii="Arial" w:hAnsi="Arial" w:cs="Arial"/>
          <w:sz w:val="24"/>
          <w:szCs w:val="24"/>
          <w:lang w:val="en-US"/>
        </w:rPr>
      </w:pPr>
      <w:hyperlink r:id="rId20" w:history="1">
        <w:proofErr w:type="spellStart"/>
        <w:r w:rsidR="00312887" w:rsidRPr="002F7804">
          <w:rPr>
            <w:rStyle w:val="Hyperlink"/>
            <w:rFonts w:ascii="Arial" w:eastAsiaTheme="minorHAnsi" w:hAnsi="Arial" w:cs="Arial"/>
            <w:sz w:val="24"/>
            <w:szCs w:val="24"/>
            <w:lang w:val="en-US" w:eastAsia="de-DE"/>
          </w:rPr>
          <w:t>Stellungnahme</w:t>
        </w:r>
        <w:proofErr w:type="spellEnd"/>
      </w:hyperlink>
      <w:r w:rsidR="00312887" w:rsidRPr="002F7804">
        <w:rPr>
          <w:rFonts w:ascii="Arial" w:eastAsiaTheme="minorHAnsi" w:hAnsi="Arial" w:cs="Arial"/>
          <w:sz w:val="24"/>
          <w:szCs w:val="24"/>
          <w:lang w:val="en-US" w:eastAsia="de-DE"/>
        </w:rPr>
        <w:t xml:space="preserve"> des “</w:t>
      </w:r>
      <w:r w:rsidR="00312887" w:rsidRPr="002F7804">
        <w:rPr>
          <w:rFonts w:ascii="Arial" w:hAnsi="Arial" w:cs="Arial"/>
          <w:sz w:val="24"/>
          <w:szCs w:val="24"/>
          <w:lang w:val="en-US"/>
        </w:rPr>
        <w:t>European Committee of the Regions”  (5-6 December 2018)</w:t>
      </w:r>
    </w:p>
    <w:p w:rsidR="00312887" w:rsidRPr="002F7804" w:rsidRDefault="00312887" w:rsidP="00312887">
      <w:pPr>
        <w:pStyle w:val="Listenabsatz"/>
        <w:numPr>
          <w:ilvl w:val="0"/>
          <w:numId w:val="12"/>
        </w:numPr>
        <w:spacing w:line="276" w:lineRule="auto"/>
        <w:rPr>
          <w:rFonts w:ascii="Arial" w:hAnsi="Arial" w:cs="Arial"/>
          <w:sz w:val="24"/>
          <w:szCs w:val="24"/>
          <w:lang w:val="de-DE"/>
        </w:rPr>
      </w:pPr>
      <w:r w:rsidRPr="002F7804">
        <w:rPr>
          <w:rFonts w:ascii="Arial" w:hAnsi="Arial" w:cs="Arial"/>
          <w:sz w:val="24"/>
          <w:szCs w:val="24"/>
          <w:lang w:val="de-DE"/>
        </w:rPr>
        <w:t>Schriftliche Stellungnahme der MS Spanien, UK, Niederlande, Ungarn, Dänemark, Zypern</w:t>
      </w: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lastRenderedPageBreak/>
        <w:t>… auf deutscher Ebene:</w:t>
      </w:r>
    </w:p>
    <w:p w:rsidR="00312887" w:rsidRPr="002F7804" w:rsidRDefault="00C54D9F" w:rsidP="00312887">
      <w:pPr>
        <w:pStyle w:val="Listenabsatz"/>
        <w:numPr>
          <w:ilvl w:val="0"/>
          <w:numId w:val="12"/>
        </w:numPr>
        <w:spacing w:line="276" w:lineRule="auto"/>
        <w:rPr>
          <w:rFonts w:ascii="Arial" w:hAnsi="Arial" w:cs="Arial"/>
          <w:sz w:val="24"/>
          <w:szCs w:val="24"/>
          <w:lang w:val="en-US"/>
        </w:rPr>
      </w:pPr>
      <w:hyperlink r:id="rId21" w:history="1">
        <w:r w:rsidR="00312887" w:rsidRPr="002F7804">
          <w:rPr>
            <w:rStyle w:val="Hyperlink"/>
            <w:rFonts w:ascii="Arial" w:hAnsi="Arial" w:cs="Arial"/>
            <w:sz w:val="24"/>
            <w:szCs w:val="24"/>
            <w:lang w:val="de-DE"/>
          </w:rPr>
          <w:t>Beschluss des Bundesrates</w:t>
        </w:r>
      </w:hyperlink>
      <w:r w:rsidR="00312887" w:rsidRPr="002F7804">
        <w:rPr>
          <w:rFonts w:ascii="Arial" w:hAnsi="Arial" w:cs="Arial"/>
          <w:sz w:val="24"/>
          <w:szCs w:val="24"/>
          <w:lang w:val="de-DE"/>
        </w:rPr>
        <w:t xml:space="preserve">; Drucksache 223/18, </w:t>
      </w:r>
      <w:r w:rsidR="00312887" w:rsidRPr="002F7804">
        <w:rPr>
          <w:rFonts w:ascii="Arial" w:hAnsi="Arial" w:cs="Arial"/>
          <w:sz w:val="24"/>
          <w:szCs w:val="24"/>
          <w:lang w:val="en-US"/>
        </w:rPr>
        <w:t>21.09.18</w:t>
      </w: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t xml:space="preserve">Im RAG unter österreichischer Präsidentschaft haben Abstimmungen zum allgemeinen Stimmungsbild stattgefunden (Sitzungen der RAG Umwelt am 14. Juni 2018, 26. Oktober 2018, 10. Dezember 2018).  </w:t>
      </w: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t>Wesentlicher gemeinsamer Kritikpunkt an der inhaltlichen Gestaltung des VO-Vorschlags ist die Ausgestaltung des Risikomanagements; insbesondere die Zuweisung der Zuständigkeiten. Bisher wird der Anlagenbetreiber als Hauptverantwortlicher adressiert, es werden jedoch auch Risikominderungs- und Vorsorgemaßnahmen gefordert, die außerhalb dessen Zuständigkeit beim Endnutzer liegen.</w:t>
      </w: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t>Einige MS sprechen sich für die Rechtsform einer Richtlinie statt einer Verordnung aus (u.a. DE, GRC). Vor allem den MS, die bisher keine Wasserwiederverwendung nutzen, ist eine flexible Regelung bzw. wichtig, dass die Genehmigung auf Wasserwiederverwendung auch versagt werden kann (u.a. DE, DK, HU, SVK, FIN, LTU).</w:t>
      </w:r>
    </w:p>
    <w:p w:rsidR="00312887" w:rsidRPr="002F7804" w:rsidRDefault="00312887" w:rsidP="00312887">
      <w:pPr>
        <w:spacing w:line="276" w:lineRule="auto"/>
        <w:rPr>
          <w:rFonts w:ascii="Arial" w:hAnsi="Arial" w:cs="Arial"/>
          <w:sz w:val="24"/>
          <w:szCs w:val="24"/>
          <w:lang w:val="de-DE"/>
        </w:rPr>
      </w:pPr>
      <w:r w:rsidRPr="002F7804">
        <w:rPr>
          <w:rFonts w:ascii="Arial" w:hAnsi="Arial" w:cs="Arial"/>
          <w:sz w:val="24"/>
          <w:szCs w:val="24"/>
          <w:lang w:val="de-DE"/>
        </w:rPr>
        <w:t xml:space="preserve">Die nächste Sitzung im RAG Umwelt wird unter rumänischer Präsidentschaft am 29.01.2019 stattfinden. </w:t>
      </w:r>
    </w:p>
    <w:p w:rsidR="00950DC8" w:rsidRDefault="00950DC8" w:rsidP="00312887">
      <w:pPr>
        <w:spacing w:line="276" w:lineRule="auto"/>
        <w:rPr>
          <w:rFonts w:ascii="Arial" w:hAnsi="Arial" w:cs="Arial"/>
          <w:b/>
          <w:sz w:val="24"/>
          <w:szCs w:val="24"/>
          <w:lang w:val="de-DE"/>
        </w:rPr>
      </w:pPr>
    </w:p>
    <w:p w:rsidR="00312887" w:rsidRPr="002F7804" w:rsidRDefault="00312887" w:rsidP="00312887">
      <w:pPr>
        <w:spacing w:line="276" w:lineRule="auto"/>
        <w:rPr>
          <w:rFonts w:ascii="Arial" w:hAnsi="Arial" w:cs="Arial"/>
          <w:b/>
          <w:sz w:val="24"/>
          <w:szCs w:val="24"/>
          <w:lang w:val="de-DE"/>
        </w:rPr>
      </w:pPr>
      <w:r w:rsidRPr="002F7804">
        <w:rPr>
          <w:rFonts w:ascii="Arial" w:hAnsi="Arial" w:cs="Arial"/>
          <w:b/>
          <w:sz w:val="24"/>
          <w:szCs w:val="24"/>
          <w:lang w:val="de-DE"/>
        </w:rPr>
        <w:t>Wichtige Themen in 2019</w:t>
      </w:r>
    </w:p>
    <w:p w:rsidR="00312887" w:rsidRPr="002F7804" w:rsidRDefault="00312887" w:rsidP="00312887">
      <w:pPr>
        <w:pStyle w:val="Listenabsatz"/>
        <w:numPr>
          <w:ilvl w:val="0"/>
          <w:numId w:val="12"/>
        </w:numPr>
        <w:spacing w:line="276" w:lineRule="auto"/>
        <w:rPr>
          <w:rFonts w:ascii="Arial" w:hAnsi="Arial" w:cs="Arial"/>
          <w:sz w:val="24"/>
          <w:szCs w:val="24"/>
          <w:lang w:val="de-DE"/>
        </w:rPr>
      </w:pPr>
      <w:r w:rsidRPr="002F7804">
        <w:rPr>
          <w:rFonts w:ascii="Arial" w:hAnsi="Arial" w:cs="Arial"/>
          <w:sz w:val="24"/>
          <w:szCs w:val="24"/>
          <w:lang w:val="de-DE"/>
        </w:rPr>
        <w:t xml:space="preserve">Verhandlungen zum VO-Vorschlag v.a. im RAG Umwelt </w:t>
      </w:r>
    </w:p>
    <w:p w:rsidR="00312887" w:rsidRPr="002F7804" w:rsidRDefault="00312887" w:rsidP="00312887">
      <w:pPr>
        <w:pStyle w:val="Listenabsatz"/>
        <w:numPr>
          <w:ilvl w:val="0"/>
          <w:numId w:val="12"/>
        </w:numPr>
        <w:spacing w:line="276" w:lineRule="auto"/>
        <w:rPr>
          <w:rFonts w:ascii="Arial" w:hAnsi="Arial" w:cs="Arial"/>
          <w:sz w:val="24"/>
          <w:szCs w:val="24"/>
          <w:lang w:val="de-DE"/>
        </w:rPr>
      </w:pPr>
      <w:r w:rsidRPr="002F7804">
        <w:rPr>
          <w:rFonts w:ascii="Arial" w:hAnsi="Arial" w:cs="Arial"/>
          <w:sz w:val="24"/>
          <w:szCs w:val="24"/>
          <w:lang w:val="de-DE"/>
        </w:rPr>
        <w:t>Erarbeitung des Risikomanagements in der ATG</w:t>
      </w:r>
    </w:p>
    <w:p w:rsidR="00312887" w:rsidRPr="002F7804" w:rsidRDefault="00312887">
      <w:pPr>
        <w:rPr>
          <w:rFonts w:ascii="Arial" w:hAnsi="Arial" w:cs="Arial"/>
          <w:sz w:val="24"/>
          <w:szCs w:val="24"/>
          <w:lang w:val="de-DE"/>
        </w:rPr>
      </w:pPr>
    </w:p>
    <w:p w:rsidR="00B852FC" w:rsidRPr="002F7804" w:rsidRDefault="00B852FC" w:rsidP="00312887">
      <w:pPr>
        <w:pStyle w:val="Listenabsatz"/>
        <w:rPr>
          <w:rFonts w:ascii="Arial" w:hAnsi="Arial" w:cs="Arial"/>
          <w:sz w:val="24"/>
          <w:szCs w:val="24"/>
          <w:lang w:val="de-DE"/>
        </w:rPr>
      </w:pPr>
    </w:p>
    <w:sectPr w:rsidR="00B852FC" w:rsidRPr="002F7804" w:rsidSect="005B6CE3">
      <w:footerReference w:type="default" r:id="rId2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9F" w:rsidRDefault="00C54D9F" w:rsidP="005B6CE3">
      <w:pPr>
        <w:spacing w:before="0" w:line="240" w:lineRule="auto"/>
      </w:pPr>
      <w:r>
        <w:separator/>
      </w:r>
    </w:p>
  </w:endnote>
  <w:endnote w:type="continuationSeparator" w:id="0">
    <w:p w:rsidR="00C54D9F" w:rsidRDefault="00C54D9F" w:rsidP="005B6CE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294693"/>
      <w:docPartObj>
        <w:docPartGallery w:val="Page Numbers (Bottom of Page)"/>
        <w:docPartUnique/>
      </w:docPartObj>
    </w:sdtPr>
    <w:sdtEndPr>
      <w:rPr>
        <w:rFonts w:ascii="Arial" w:hAnsi="Arial" w:cs="Arial"/>
      </w:rPr>
    </w:sdtEndPr>
    <w:sdtContent>
      <w:p w:rsidR="00B52D43" w:rsidRPr="005B6CE3" w:rsidRDefault="00B52D43">
        <w:pPr>
          <w:pStyle w:val="Fuzeile"/>
          <w:jc w:val="center"/>
          <w:rPr>
            <w:rFonts w:ascii="Arial" w:hAnsi="Arial" w:cs="Arial"/>
          </w:rPr>
        </w:pPr>
        <w:r w:rsidRPr="005B6CE3">
          <w:rPr>
            <w:rFonts w:ascii="Arial" w:hAnsi="Arial" w:cs="Arial"/>
          </w:rPr>
          <w:fldChar w:fldCharType="begin"/>
        </w:r>
        <w:r w:rsidRPr="005B6CE3">
          <w:rPr>
            <w:rFonts w:ascii="Arial" w:hAnsi="Arial" w:cs="Arial"/>
          </w:rPr>
          <w:instrText>PAGE   \* MERGEFORMAT</w:instrText>
        </w:r>
        <w:r w:rsidRPr="005B6CE3">
          <w:rPr>
            <w:rFonts w:ascii="Arial" w:hAnsi="Arial" w:cs="Arial"/>
          </w:rPr>
          <w:fldChar w:fldCharType="separate"/>
        </w:r>
        <w:r w:rsidR="00CC04FD" w:rsidRPr="00CC04FD">
          <w:rPr>
            <w:rFonts w:ascii="Arial" w:hAnsi="Arial" w:cs="Arial"/>
            <w:noProof/>
            <w:lang w:val="de-DE"/>
          </w:rPr>
          <w:t>1</w:t>
        </w:r>
        <w:r w:rsidRPr="005B6CE3">
          <w:rPr>
            <w:rFonts w:ascii="Arial" w:hAnsi="Arial" w:cs="Arial"/>
          </w:rPr>
          <w:fldChar w:fldCharType="end"/>
        </w:r>
      </w:p>
    </w:sdtContent>
  </w:sdt>
  <w:p w:rsidR="00B52D43" w:rsidRDefault="00B52D4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9F" w:rsidRDefault="00C54D9F" w:rsidP="005B6CE3">
      <w:pPr>
        <w:spacing w:before="0" w:line="240" w:lineRule="auto"/>
      </w:pPr>
      <w:r>
        <w:separator/>
      </w:r>
    </w:p>
  </w:footnote>
  <w:footnote w:type="continuationSeparator" w:id="0">
    <w:p w:rsidR="00C54D9F" w:rsidRDefault="00C54D9F" w:rsidP="005B6CE3">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D2F4E"/>
    <w:multiLevelType w:val="hybridMultilevel"/>
    <w:tmpl w:val="E90C25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2061A1"/>
    <w:multiLevelType w:val="hybridMultilevel"/>
    <w:tmpl w:val="5FB6345A"/>
    <w:lvl w:ilvl="0" w:tplc="6896C67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1F3F7B6F"/>
    <w:multiLevelType w:val="hybridMultilevel"/>
    <w:tmpl w:val="3B50C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AF95E9A"/>
    <w:multiLevelType w:val="hybridMultilevel"/>
    <w:tmpl w:val="1B90D2DC"/>
    <w:lvl w:ilvl="0" w:tplc="B52CFF7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9C06D2"/>
    <w:multiLevelType w:val="hybridMultilevel"/>
    <w:tmpl w:val="8C60DF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2C4405C"/>
    <w:multiLevelType w:val="hybridMultilevel"/>
    <w:tmpl w:val="A720FFC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34F551D6"/>
    <w:multiLevelType w:val="hybridMultilevel"/>
    <w:tmpl w:val="9DD8E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9A01AC6"/>
    <w:multiLevelType w:val="hybridMultilevel"/>
    <w:tmpl w:val="AA8415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AB63F7F"/>
    <w:multiLevelType w:val="hybridMultilevel"/>
    <w:tmpl w:val="2DB84EA0"/>
    <w:lvl w:ilvl="0" w:tplc="EA50A01C">
      <w:start w:val="1"/>
      <w:numFmt w:val="decimal"/>
      <w:lvlText w:val="%1."/>
      <w:lvlJc w:val="left"/>
      <w:pPr>
        <w:ind w:left="720" w:hanging="360"/>
      </w:pPr>
      <w:rPr>
        <w:rFonts w:hint="default"/>
        <w:b w:val="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D415DC8"/>
    <w:multiLevelType w:val="hybridMultilevel"/>
    <w:tmpl w:val="2A78AA5E"/>
    <w:lvl w:ilvl="0" w:tplc="37BA64FA">
      <w:numFmt w:val="bullet"/>
      <w:lvlText w:val="-"/>
      <w:lvlJc w:val="left"/>
      <w:pPr>
        <w:ind w:left="1068" w:hanging="708"/>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9C3BA9"/>
    <w:multiLevelType w:val="hybridMultilevel"/>
    <w:tmpl w:val="139A7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6116A11"/>
    <w:multiLevelType w:val="hybridMultilevel"/>
    <w:tmpl w:val="C11CC552"/>
    <w:lvl w:ilvl="0" w:tplc="4710BA4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DE11EBE"/>
    <w:multiLevelType w:val="hybridMultilevel"/>
    <w:tmpl w:val="379E31E6"/>
    <w:lvl w:ilvl="0" w:tplc="0809000D">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nsid w:val="6FD05D28"/>
    <w:multiLevelType w:val="hybridMultilevel"/>
    <w:tmpl w:val="0B3A145C"/>
    <w:lvl w:ilvl="0" w:tplc="37BA64FA">
      <w:numFmt w:val="bullet"/>
      <w:lvlText w:val="-"/>
      <w:lvlJc w:val="left"/>
      <w:pPr>
        <w:ind w:left="1068" w:hanging="708"/>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D3A62FA"/>
    <w:multiLevelType w:val="hybridMultilevel"/>
    <w:tmpl w:val="2976EF5C"/>
    <w:lvl w:ilvl="0" w:tplc="AF361FB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1"/>
  </w:num>
  <w:num w:numId="4">
    <w:abstractNumId w:val="10"/>
  </w:num>
  <w:num w:numId="5">
    <w:abstractNumId w:val="6"/>
  </w:num>
  <w:num w:numId="6">
    <w:abstractNumId w:val="1"/>
  </w:num>
  <w:num w:numId="7">
    <w:abstractNumId w:val="4"/>
  </w:num>
  <w:num w:numId="8">
    <w:abstractNumId w:val="3"/>
  </w:num>
  <w:num w:numId="9">
    <w:abstractNumId w:val="9"/>
  </w:num>
  <w:num w:numId="10">
    <w:abstractNumId w:val="13"/>
  </w:num>
  <w:num w:numId="11">
    <w:abstractNumId w:val="8"/>
  </w:num>
  <w:num w:numId="12">
    <w:abstractNumId w:val="14"/>
  </w:num>
  <w:num w:numId="13">
    <w:abstractNumId w:val="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7F0"/>
    <w:rsid w:val="0000236C"/>
    <w:rsid w:val="00014C91"/>
    <w:rsid w:val="0004346E"/>
    <w:rsid w:val="000B7E3A"/>
    <w:rsid w:val="000D5567"/>
    <w:rsid w:val="000D6ED1"/>
    <w:rsid w:val="000F0484"/>
    <w:rsid w:val="0013541E"/>
    <w:rsid w:val="001B620E"/>
    <w:rsid w:val="001C305E"/>
    <w:rsid w:val="002233FB"/>
    <w:rsid w:val="00234C0E"/>
    <w:rsid w:val="00272043"/>
    <w:rsid w:val="002770F9"/>
    <w:rsid w:val="002B3176"/>
    <w:rsid w:val="002C222B"/>
    <w:rsid w:val="002E2230"/>
    <w:rsid w:val="002F1C56"/>
    <w:rsid w:val="002F7804"/>
    <w:rsid w:val="00312887"/>
    <w:rsid w:val="003341AC"/>
    <w:rsid w:val="003A797A"/>
    <w:rsid w:val="00403900"/>
    <w:rsid w:val="004836E1"/>
    <w:rsid w:val="004E3B74"/>
    <w:rsid w:val="0051610C"/>
    <w:rsid w:val="005B6CE3"/>
    <w:rsid w:val="006148B8"/>
    <w:rsid w:val="006D0AEE"/>
    <w:rsid w:val="0072360B"/>
    <w:rsid w:val="00844DF6"/>
    <w:rsid w:val="00861114"/>
    <w:rsid w:val="0086734F"/>
    <w:rsid w:val="008867F0"/>
    <w:rsid w:val="00886C9C"/>
    <w:rsid w:val="00894973"/>
    <w:rsid w:val="008A6BA1"/>
    <w:rsid w:val="008C0059"/>
    <w:rsid w:val="00911670"/>
    <w:rsid w:val="00950DC8"/>
    <w:rsid w:val="009527C5"/>
    <w:rsid w:val="00A63E43"/>
    <w:rsid w:val="00A9231B"/>
    <w:rsid w:val="00AC2F3D"/>
    <w:rsid w:val="00AD11D6"/>
    <w:rsid w:val="00B234F8"/>
    <w:rsid w:val="00B27DAB"/>
    <w:rsid w:val="00B52D43"/>
    <w:rsid w:val="00B829A4"/>
    <w:rsid w:val="00B852FC"/>
    <w:rsid w:val="00BF3C86"/>
    <w:rsid w:val="00BF70E1"/>
    <w:rsid w:val="00C1279C"/>
    <w:rsid w:val="00C54D9F"/>
    <w:rsid w:val="00C72CFC"/>
    <w:rsid w:val="00CC04FD"/>
    <w:rsid w:val="00CE66E8"/>
    <w:rsid w:val="00DA64B5"/>
    <w:rsid w:val="00E036BD"/>
    <w:rsid w:val="00E26246"/>
    <w:rsid w:val="00EB7E35"/>
    <w:rsid w:val="00EF296C"/>
    <w:rsid w:val="00EF775E"/>
    <w:rsid w:val="00F877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39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2F3D"/>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2F3D"/>
    <w:rPr>
      <w:rFonts w:ascii="Segoe UI" w:hAnsi="Segoe UI" w:cs="Segoe UI"/>
      <w:sz w:val="18"/>
      <w:szCs w:val="18"/>
    </w:rPr>
  </w:style>
  <w:style w:type="paragraph" w:styleId="Listenabsatz">
    <w:name w:val="List Paragraph"/>
    <w:basedOn w:val="Standard"/>
    <w:link w:val="ListenabsatzZchn"/>
    <w:uiPriority w:val="34"/>
    <w:qFormat/>
    <w:rsid w:val="00C1279C"/>
    <w:pPr>
      <w:ind w:left="720"/>
      <w:contextualSpacing/>
    </w:pPr>
  </w:style>
  <w:style w:type="character" w:styleId="Kommentarzeichen">
    <w:name w:val="annotation reference"/>
    <w:basedOn w:val="Absatz-Standardschriftart"/>
    <w:uiPriority w:val="99"/>
    <w:semiHidden/>
    <w:unhideWhenUsed/>
    <w:rsid w:val="006148B8"/>
    <w:rPr>
      <w:sz w:val="16"/>
      <w:szCs w:val="16"/>
    </w:rPr>
  </w:style>
  <w:style w:type="paragraph" w:styleId="Kommentartext">
    <w:name w:val="annotation text"/>
    <w:basedOn w:val="Standard"/>
    <w:link w:val="KommentartextZchn"/>
    <w:uiPriority w:val="99"/>
    <w:semiHidden/>
    <w:unhideWhenUsed/>
    <w:rsid w:val="006148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48B8"/>
    <w:rPr>
      <w:sz w:val="20"/>
      <w:szCs w:val="20"/>
    </w:rPr>
  </w:style>
  <w:style w:type="paragraph" w:styleId="Kommentarthema">
    <w:name w:val="annotation subject"/>
    <w:basedOn w:val="Kommentartext"/>
    <w:next w:val="Kommentartext"/>
    <w:link w:val="KommentarthemaZchn"/>
    <w:uiPriority w:val="99"/>
    <w:semiHidden/>
    <w:unhideWhenUsed/>
    <w:rsid w:val="006148B8"/>
    <w:rPr>
      <w:b/>
      <w:bCs/>
    </w:rPr>
  </w:style>
  <w:style w:type="character" w:customStyle="1" w:styleId="KommentarthemaZchn">
    <w:name w:val="Kommentarthema Zchn"/>
    <w:basedOn w:val="KommentartextZchn"/>
    <w:link w:val="Kommentarthema"/>
    <w:uiPriority w:val="99"/>
    <w:semiHidden/>
    <w:rsid w:val="006148B8"/>
    <w:rPr>
      <w:b/>
      <w:bCs/>
      <w:sz w:val="20"/>
      <w:szCs w:val="20"/>
    </w:rPr>
  </w:style>
  <w:style w:type="character" w:styleId="Hyperlink">
    <w:name w:val="Hyperlink"/>
    <w:basedOn w:val="Absatz-Standardschriftart"/>
    <w:uiPriority w:val="99"/>
    <w:unhideWhenUsed/>
    <w:rsid w:val="006148B8"/>
    <w:rPr>
      <w:color w:val="0000FF" w:themeColor="hyperlink"/>
      <w:u w:val="single"/>
    </w:rPr>
  </w:style>
  <w:style w:type="paragraph" w:styleId="NurText">
    <w:name w:val="Plain Text"/>
    <w:basedOn w:val="Standard"/>
    <w:link w:val="NurTextZchn"/>
    <w:uiPriority w:val="99"/>
    <w:unhideWhenUsed/>
    <w:rsid w:val="006148B8"/>
    <w:pPr>
      <w:spacing w:before="0" w:line="240" w:lineRule="auto"/>
    </w:pPr>
    <w:rPr>
      <w:rFonts w:ascii="Calibri" w:eastAsiaTheme="minorHAnsi" w:hAnsi="Calibri"/>
      <w:szCs w:val="21"/>
      <w:lang w:val="de-DE" w:eastAsia="en-US"/>
    </w:rPr>
  </w:style>
  <w:style w:type="character" w:customStyle="1" w:styleId="NurTextZchn">
    <w:name w:val="Nur Text Zchn"/>
    <w:basedOn w:val="Absatz-Standardschriftart"/>
    <w:link w:val="NurText"/>
    <w:uiPriority w:val="99"/>
    <w:rsid w:val="006148B8"/>
    <w:rPr>
      <w:rFonts w:ascii="Calibri" w:eastAsiaTheme="minorHAnsi" w:hAnsi="Calibri"/>
      <w:szCs w:val="21"/>
      <w:lang w:val="de-DE" w:eastAsia="en-US"/>
    </w:rPr>
  </w:style>
  <w:style w:type="paragraph" w:customStyle="1" w:styleId="Informationsspalte">
    <w:name w:val="Informationsspalte"/>
    <w:basedOn w:val="Standard"/>
    <w:rsid w:val="00234C0E"/>
    <w:pPr>
      <w:tabs>
        <w:tab w:val="right" w:pos="7088"/>
      </w:tabs>
      <w:spacing w:before="0" w:line="320" w:lineRule="exact"/>
    </w:pPr>
    <w:rPr>
      <w:rFonts w:ascii="Arial" w:eastAsia="Times" w:hAnsi="Arial" w:cs="Times New Roman"/>
      <w:sz w:val="16"/>
      <w:szCs w:val="20"/>
      <w:lang w:val="de-DE" w:eastAsia="de-DE"/>
    </w:rPr>
  </w:style>
  <w:style w:type="character" w:customStyle="1" w:styleId="ListenabsatzZchn">
    <w:name w:val="Listenabsatz Zchn"/>
    <w:basedOn w:val="Absatz-Standardschriftart"/>
    <w:link w:val="Listenabsatz"/>
    <w:uiPriority w:val="34"/>
    <w:locked/>
    <w:rsid w:val="00234C0E"/>
  </w:style>
  <w:style w:type="paragraph" w:styleId="StandardWeb">
    <w:name w:val="Normal (Web)"/>
    <w:basedOn w:val="Standard"/>
    <w:uiPriority w:val="99"/>
    <w:semiHidden/>
    <w:unhideWhenUsed/>
    <w:rsid w:val="00312887"/>
    <w:pPr>
      <w:spacing w:before="0" w:line="240" w:lineRule="auto"/>
    </w:pPr>
    <w:rPr>
      <w:rFonts w:ascii="Times New Roman" w:eastAsiaTheme="minorHAnsi" w:hAnsi="Times New Roman" w:cs="Times New Roman"/>
      <w:sz w:val="24"/>
      <w:szCs w:val="24"/>
      <w:lang w:val="de-DE" w:eastAsia="de-DE"/>
    </w:rPr>
  </w:style>
  <w:style w:type="paragraph" w:customStyle="1" w:styleId="Standard-1-Sachstand">
    <w:name w:val="Standard - 1 - Sachstand"/>
    <w:basedOn w:val="Standard"/>
    <w:qFormat/>
    <w:rsid w:val="00312887"/>
    <w:pPr>
      <w:spacing w:before="60" w:after="120" w:line="264" w:lineRule="auto"/>
      <w:jc w:val="both"/>
    </w:pPr>
    <w:rPr>
      <w:rFonts w:ascii="Arial" w:eastAsiaTheme="minorHAnsi" w:hAnsi="Arial"/>
      <w:lang w:val="de-DE" w:eastAsia="en-US"/>
    </w:rPr>
  </w:style>
  <w:style w:type="paragraph" w:customStyle="1" w:styleId="Default">
    <w:name w:val="Default"/>
    <w:rsid w:val="00312887"/>
    <w:pPr>
      <w:autoSpaceDE w:val="0"/>
      <w:autoSpaceDN w:val="0"/>
      <w:adjustRightInd w:val="0"/>
      <w:spacing w:before="0" w:line="240" w:lineRule="auto"/>
    </w:pPr>
    <w:rPr>
      <w:rFonts w:ascii="Arial" w:hAnsi="Arial" w:cs="Arial"/>
      <w:color w:val="000000"/>
      <w:sz w:val="24"/>
      <w:szCs w:val="24"/>
      <w:lang w:val="de-DE"/>
    </w:rPr>
  </w:style>
  <w:style w:type="character" w:customStyle="1" w:styleId="berschrift1Zchn">
    <w:name w:val="Überschrift 1 Zchn"/>
    <w:basedOn w:val="Absatz-Standardschriftart"/>
    <w:link w:val="berschrift1"/>
    <w:uiPriority w:val="9"/>
    <w:rsid w:val="00403900"/>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950DC8"/>
    <w:pPr>
      <w:spacing w:line="276" w:lineRule="auto"/>
      <w:outlineLvl w:val="9"/>
    </w:pPr>
  </w:style>
  <w:style w:type="paragraph" w:styleId="Verzeichnis1">
    <w:name w:val="toc 1"/>
    <w:basedOn w:val="Standard"/>
    <w:next w:val="Standard"/>
    <w:autoRedefine/>
    <w:uiPriority w:val="39"/>
    <w:unhideWhenUsed/>
    <w:rsid w:val="00950DC8"/>
    <w:pPr>
      <w:spacing w:after="100"/>
    </w:pPr>
  </w:style>
  <w:style w:type="paragraph" w:styleId="Kopfzeile">
    <w:name w:val="header"/>
    <w:basedOn w:val="Standard"/>
    <w:link w:val="KopfzeileZchn"/>
    <w:uiPriority w:val="99"/>
    <w:unhideWhenUsed/>
    <w:rsid w:val="005B6CE3"/>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5B6CE3"/>
  </w:style>
  <w:style w:type="paragraph" w:styleId="Fuzeile">
    <w:name w:val="footer"/>
    <w:basedOn w:val="Standard"/>
    <w:link w:val="FuzeileZchn"/>
    <w:uiPriority w:val="99"/>
    <w:unhideWhenUsed/>
    <w:rsid w:val="005B6CE3"/>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5B6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039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C2F3D"/>
    <w:pPr>
      <w:spacing w:before="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2F3D"/>
    <w:rPr>
      <w:rFonts w:ascii="Segoe UI" w:hAnsi="Segoe UI" w:cs="Segoe UI"/>
      <w:sz w:val="18"/>
      <w:szCs w:val="18"/>
    </w:rPr>
  </w:style>
  <w:style w:type="paragraph" w:styleId="Listenabsatz">
    <w:name w:val="List Paragraph"/>
    <w:basedOn w:val="Standard"/>
    <w:link w:val="ListenabsatzZchn"/>
    <w:uiPriority w:val="34"/>
    <w:qFormat/>
    <w:rsid w:val="00C1279C"/>
    <w:pPr>
      <w:ind w:left="720"/>
      <w:contextualSpacing/>
    </w:pPr>
  </w:style>
  <w:style w:type="character" w:styleId="Kommentarzeichen">
    <w:name w:val="annotation reference"/>
    <w:basedOn w:val="Absatz-Standardschriftart"/>
    <w:uiPriority w:val="99"/>
    <w:semiHidden/>
    <w:unhideWhenUsed/>
    <w:rsid w:val="006148B8"/>
    <w:rPr>
      <w:sz w:val="16"/>
      <w:szCs w:val="16"/>
    </w:rPr>
  </w:style>
  <w:style w:type="paragraph" w:styleId="Kommentartext">
    <w:name w:val="annotation text"/>
    <w:basedOn w:val="Standard"/>
    <w:link w:val="KommentartextZchn"/>
    <w:uiPriority w:val="99"/>
    <w:semiHidden/>
    <w:unhideWhenUsed/>
    <w:rsid w:val="006148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148B8"/>
    <w:rPr>
      <w:sz w:val="20"/>
      <w:szCs w:val="20"/>
    </w:rPr>
  </w:style>
  <w:style w:type="paragraph" w:styleId="Kommentarthema">
    <w:name w:val="annotation subject"/>
    <w:basedOn w:val="Kommentartext"/>
    <w:next w:val="Kommentartext"/>
    <w:link w:val="KommentarthemaZchn"/>
    <w:uiPriority w:val="99"/>
    <w:semiHidden/>
    <w:unhideWhenUsed/>
    <w:rsid w:val="006148B8"/>
    <w:rPr>
      <w:b/>
      <w:bCs/>
    </w:rPr>
  </w:style>
  <w:style w:type="character" w:customStyle="1" w:styleId="KommentarthemaZchn">
    <w:name w:val="Kommentarthema Zchn"/>
    <w:basedOn w:val="KommentartextZchn"/>
    <w:link w:val="Kommentarthema"/>
    <w:uiPriority w:val="99"/>
    <w:semiHidden/>
    <w:rsid w:val="006148B8"/>
    <w:rPr>
      <w:b/>
      <w:bCs/>
      <w:sz w:val="20"/>
      <w:szCs w:val="20"/>
    </w:rPr>
  </w:style>
  <w:style w:type="character" w:styleId="Hyperlink">
    <w:name w:val="Hyperlink"/>
    <w:basedOn w:val="Absatz-Standardschriftart"/>
    <w:uiPriority w:val="99"/>
    <w:unhideWhenUsed/>
    <w:rsid w:val="006148B8"/>
    <w:rPr>
      <w:color w:val="0000FF" w:themeColor="hyperlink"/>
      <w:u w:val="single"/>
    </w:rPr>
  </w:style>
  <w:style w:type="paragraph" w:styleId="NurText">
    <w:name w:val="Plain Text"/>
    <w:basedOn w:val="Standard"/>
    <w:link w:val="NurTextZchn"/>
    <w:uiPriority w:val="99"/>
    <w:unhideWhenUsed/>
    <w:rsid w:val="006148B8"/>
    <w:pPr>
      <w:spacing w:before="0" w:line="240" w:lineRule="auto"/>
    </w:pPr>
    <w:rPr>
      <w:rFonts w:ascii="Calibri" w:eastAsiaTheme="minorHAnsi" w:hAnsi="Calibri"/>
      <w:szCs w:val="21"/>
      <w:lang w:val="de-DE" w:eastAsia="en-US"/>
    </w:rPr>
  </w:style>
  <w:style w:type="character" w:customStyle="1" w:styleId="NurTextZchn">
    <w:name w:val="Nur Text Zchn"/>
    <w:basedOn w:val="Absatz-Standardschriftart"/>
    <w:link w:val="NurText"/>
    <w:uiPriority w:val="99"/>
    <w:rsid w:val="006148B8"/>
    <w:rPr>
      <w:rFonts w:ascii="Calibri" w:eastAsiaTheme="minorHAnsi" w:hAnsi="Calibri"/>
      <w:szCs w:val="21"/>
      <w:lang w:val="de-DE" w:eastAsia="en-US"/>
    </w:rPr>
  </w:style>
  <w:style w:type="paragraph" w:customStyle="1" w:styleId="Informationsspalte">
    <w:name w:val="Informationsspalte"/>
    <w:basedOn w:val="Standard"/>
    <w:rsid w:val="00234C0E"/>
    <w:pPr>
      <w:tabs>
        <w:tab w:val="right" w:pos="7088"/>
      </w:tabs>
      <w:spacing w:before="0" w:line="320" w:lineRule="exact"/>
    </w:pPr>
    <w:rPr>
      <w:rFonts w:ascii="Arial" w:eastAsia="Times" w:hAnsi="Arial" w:cs="Times New Roman"/>
      <w:sz w:val="16"/>
      <w:szCs w:val="20"/>
      <w:lang w:val="de-DE" w:eastAsia="de-DE"/>
    </w:rPr>
  </w:style>
  <w:style w:type="character" w:customStyle="1" w:styleId="ListenabsatzZchn">
    <w:name w:val="Listenabsatz Zchn"/>
    <w:basedOn w:val="Absatz-Standardschriftart"/>
    <w:link w:val="Listenabsatz"/>
    <w:uiPriority w:val="34"/>
    <w:locked/>
    <w:rsid w:val="00234C0E"/>
  </w:style>
  <w:style w:type="paragraph" w:styleId="StandardWeb">
    <w:name w:val="Normal (Web)"/>
    <w:basedOn w:val="Standard"/>
    <w:uiPriority w:val="99"/>
    <w:semiHidden/>
    <w:unhideWhenUsed/>
    <w:rsid w:val="00312887"/>
    <w:pPr>
      <w:spacing w:before="0" w:line="240" w:lineRule="auto"/>
    </w:pPr>
    <w:rPr>
      <w:rFonts w:ascii="Times New Roman" w:eastAsiaTheme="minorHAnsi" w:hAnsi="Times New Roman" w:cs="Times New Roman"/>
      <w:sz w:val="24"/>
      <w:szCs w:val="24"/>
      <w:lang w:val="de-DE" w:eastAsia="de-DE"/>
    </w:rPr>
  </w:style>
  <w:style w:type="paragraph" w:customStyle="1" w:styleId="Standard-1-Sachstand">
    <w:name w:val="Standard - 1 - Sachstand"/>
    <w:basedOn w:val="Standard"/>
    <w:qFormat/>
    <w:rsid w:val="00312887"/>
    <w:pPr>
      <w:spacing w:before="60" w:after="120" w:line="264" w:lineRule="auto"/>
      <w:jc w:val="both"/>
    </w:pPr>
    <w:rPr>
      <w:rFonts w:ascii="Arial" w:eastAsiaTheme="minorHAnsi" w:hAnsi="Arial"/>
      <w:lang w:val="de-DE" w:eastAsia="en-US"/>
    </w:rPr>
  </w:style>
  <w:style w:type="paragraph" w:customStyle="1" w:styleId="Default">
    <w:name w:val="Default"/>
    <w:rsid w:val="00312887"/>
    <w:pPr>
      <w:autoSpaceDE w:val="0"/>
      <w:autoSpaceDN w:val="0"/>
      <w:adjustRightInd w:val="0"/>
      <w:spacing w:before="0" w:line="240" w:lineRule="auto"/>
    </w:pPr>
    <w:rPr>
      <w:rFonts w:ascii="Arial" w:hAnsi="Arial" w:cs="Arial"/>
      <w:color w:val="000000"/>
      <w:sz w:val="24"/>
      <w:szCs w:val="24"/>
      <w:lang w:val="de-DE"/>
    </w:rPr>
  </w:style>
  <w:style w:type="character" w:customStyle="1" w:styleId="berschrift1Zchn">
    <w:name w:val="Überschrift 1 Zchn"/>
    <w:basedOn w:val="Absatz-Standardschriftart"/>
    <w:link w:val="berschrift1"/>
    <w:uiPriority w:val="9"/>
    <w:rsid w:val="00403900"/>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950DC8"/>
    <w:pPr>
      <w:spacing w:line="276" w:lineRule="auto"/>
      <w:outlineLvl w:val="9"/>
    </w:pPr>
  </w:style>
  <w:style w:type="paragraph" w:styleId="Verzeichnis1">
    <w:name w:val="toc 1"/>
    <w:basedOn w:val="Standard"/>
    <w:next w:val="Standard"/>
    <w:autoRedefine/>
    <w:uiPriority w:val="39"/>
    <w:unhideWhenUsed/>
    <w:rsid w:val="00950DC8"/>
    <w:pPr>
      <w:spacing w:after="100"/>
    </w:pPr>
  </w:style>
  <w:style w:type="paragraph" w:styleId="Kopfzeile">
    <w:name w:val="header"/>
    <w:basedOn w:val="Standard"/>
    <w:link w:val="KopfzeileZchn"/>
    <w:uiPriority w:val="99"/>
    <w:unhideWhenUsed/>
    <w:rsid w:val="005B6CE3"/>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5B6CE3"/>
  </w:style>
  <w:style w:type="paragraph" w:styleId="Fuzeile">
    <w:name w:val="footer"/>
    <w:basedOn w:val="Standard"/>
    <w:link w:val="FuzeileZchn"/>
    <w:uiPriority w:val="99"/>
    <w:unhideWhenUsed/>
    <w:rsid w:val="005B6CE3"/>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5B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55346">
      <w:bodyDiv w:val="1"/>
      <w:marLeft w:val="0"/>
      <w:marRight w:val="0"/>
      <w:marTop w:val="0"/>
      <w:marBottom w:val="0"/>
      <w:divBdr>
        <w:top w:val="none" w:sz="0" w:space="0" w:color="auto"/>
        <w:left w:val="none" w:sz="0" w:space="0" w:color="auto"/>
        <w:bottom w:val="none" w:sz="0" w:space="0" w:color="auto"/>
        <w:right w:val="none" w:sz="0" w:space="0" w:color="auto"/>
      </w:divBdr>
    </w:div>
    <w:div w:id="928271561">
      <w:bodyDiv w:val="1"/>
      <w:marLeft w:val="0"/>
      <w:marRight w:val="0"/>
      <w:marTop w:val="0"/>
      <w:marBottom w:val="0"/>
      <w:divBdr>
        <w:top w:val="none" w:sz="0" w:space="0" w:color="auto"/>
        <w:left w:val="none" w:sz="0" w:space="0" w:color="auto"/>
        <w:bottom w:val="none" w:sz="0" w:space="0" w:color="auto"/>
        <w:right w:val="none" w:sz="0" w:space="0" w:color="auto"/>
      </w:divBdr>
    </w:div>
    <w:div w:id="985553767">
      <w:bodyDiv w:val="1"/>
      <w:marLeft w:val="0"/>
      <w:marRight w:val="0"/>
      <w:marTop w:val="0"/>
      <w:marBottom w:val="0"/>
      <w:divBdr>
        <w:top w:val="none" w:sz="0" w:space="0" w:color="auto"/>
        <w:left w:val="none" w:sz="0" w:space="0" w:color="auto"/>
        <w:bottom w:val="none" w:sz="0" w:space="0" w:color="auto"/>
        <w:right w:val="none" w:sz="0" w:space="0" w:color="auto"/>
      </w:divBdr>
    </w:div>
    <w:div w:id="1375232847">
      <w:bodyDiv w:val="1"/>
      <w:marLeft w:val="0"/>
      <w:marRight w:val="0"/>
      <w:marTop w:val="0"/>
      <w:marBottom w:val="0"/>
      <w:divBdr>
        <w:top w:val="none" w:sz="0" w:space="0" w:color="auto"/>
        <w:left w:val="none" w:sz="0" w:space="0" w:color="auto"/>
        <w:bottom w:val="none" w:sz="0" w:space="0" w:color="auto"/>
        <w:right w:val="none" w:sz="0" w:space="0" w:color="auto"/>
      </w:divBdr>
    </w:div>
    <w:div w:id="18527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koenzen.com/owa/redir.aspx?SURL=dFMi9QlYue-ZDdOk6G2gmGSh5cBJrWVfTdCmY5vikppgsnbKE0jTCG0AYQBpAGwAdABvADoAZABvAGUAYgBiAGUAbAB0AC0AZwByAHUAZQBuAGUAQABwAGwAYQBuAHUAbgBnAHMAYgB1AGUAcgBvAC0AawBvAGUAbgB6AGUAbgAuAGQAZQA.&amp;URL=mailto%3adoebbelt-gruene%40planungsbuero-koenzen.de" TargetMode="External"/><Relationship Id="rId18" Type="http://schemas.openxmlformats.org/officeDocument/2006/relationships/hyperlink" Target="http://www.europarl.europa.eu/sides/getDoc.do?pubRef=-//EP//NONSGML+COMPARL+PE-630.372+01+DOC+PDF+V0//EN&amp;language=EN" TargetMode="External"/><Relationship Id="rId3" Type="http://schemas.openxmlformats.org/officeDocument/2006/relationships/styles" Target="styles.xml"/><Relationship Id="rId21" Type="http://schemas.openxmlformats.org/officeDocument/2006/relationships/hyperlink" Target="https://www.bundesrat.de/SharedDocs/drucksachen/2018/0201-0300/223-18(B).pdf;jsessionid=301F339F41123EF1A2FF7261C613E972.2_cid349?__blob=publicationFile&amp;v=1"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yperlink" Target="http://www.europarl.europa.eu/sides/getDoc.do?pubRef=-//EP//NONSGML+COMPARL+PE-628.362+01+DOC+PDF+V0//EN&amp;language=EN" TargetMode="External"/><Relationship Id="rId2" Type="http://schemas.openxmlformats.org/officeDocument/2006/relationships/numbering" Target="numbering.xml"/><Relationship Id="rId16" Type="http://schemas.openxmlformats.org/officeDocument/2006/relationships/hyperlink" Target="mailto:Daniela.Bleck@mulnv.nrw.de" TargetMode="External"/><Relationship Id="rId20" Type="http://schemas.openxmlformats.org/officeDocument/2006/relationships/hyperlink" Target="https://webapi.cor.europa.eu/documentsanonymous/COR-2018-03645-00-00-AC-TRA-DE.docx/cont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uela.pfeiffer@llur.landsh.d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huesing@bafg.de" TargetMode="External"/><Relationship Id="rId23" Type="http://schemas.openxmlformats.org/officeDocument/2006/relationships/fontTable" Target="fontTable.xml"/><Relationship Id="rId10" Type="http://schemas.openxmlformats.org/officeDocument/2006/relationships/hyperlink" Target="mailto:c.reuther@lm.mv-regierung.de" TargetMode="External"/><Relationship Id="rId19" Type="http://schemas.openxmlformats.org/officeDocument/2006/relationships/hyperlink" Target="https://webapi.eesc.europa.eu/documentsanonymous/EESC-2018-02925-00-00-AC-TRA-DE.docx" TargetMode="External"/><Relationship Id="rId4" Type="http://schemas.microsoft.com/office/2007/relationships/stylesWithEffects" Target="stylesWithEffects.xml"/><Relationship Id="rId9" Type="http://schemas.openxmlformats.org/officeDocument/2006/relationships/hyperlink" Target="mailto:Katharina.Schwarz@bmu.bund.de" TargetMode="External"/><Relationship Id="rId14" Type="http://schemas.openxmlformats.org/officeDocument/2006/relationships/hyperlink" Target="mailto:Hans-Christian.Reimers@llur.landsh.de"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22D8-3162-4DFE-92D1-E0C7D5DF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3755</Words>
  <Characters>21407</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Trepel, Dr. Michael (MELUR)</dc:creator>
  <cp:lastModifiedBy>Trepel, Dr. Michael (MELUR)</cp:lastModifiedBy>
  <cp:revision>14</cp:revision>
  <cp:lastPrinted>2019-02-18T08:40:00Z</cp:lastPrinted>
  <dcterms:created xsi:type="dcterms:W3CDTF">2019-01-18T13:22:00Z</dcterms:created>
  <dcterms:modified xsi:type="dcterms:W3CDTF">2019-02-18T08:40:00Z</dcterms:modified>
</cp:coreProperties>
</file>