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0C0" w:rsidRDefault="00AF409A">
      <w:pPr>
        <w:rPr>
          <w:lang w:val="en-US"/>
        </w:rPr>
      </w:pPr>
      <w:r>
        <w:rPr>
          <w:lang w:val="en-US"/>
        </w:rPr>
        <w:t>Bonjour,</w:t>
      </w:r>
    </w:p>
    <w:p w:rsidR="00B01551" w:rsidRDefault="00AF409A" w:rsidP="00AF409A">
      <w:r>
        <w:t xml:space="preserve">Nous </w:t>
      </w:r>
      <w:proofErr w:type="spellStart"/>
      <w:r>
        <w:t>avons</w:t>
      </w:r>
      <w:proofErr w:type="spellEnd"/>
      <w:r>
        <w:t xml:space="preserve"> </w:t>
      </w:r>
      <w:proofErr w:type="spellStart"/>
      <w:r>
        <w:t>fournis</w:t>
      </w:r>
      <w:proofErr w:type="spellEnd"/>
      <w:r>
        <w:t xml:space="preserve"> pour </w:t>
      </w:r>
      <w:proofErr w:type="spellStart"/>
      <w:r>
        <w:t>le</w:t>
      </w:r>
      <w:proofErr w:type="spellEnd"/>
      <w:r>
        <w:t xml:space="preserve"> </w:t>
      </w:r>
      <w:proofErr w:type="spellStart"/>
      <w:r>
        <w:t>moment</w:t>
      </w:r>
      <w:proofErr w:type="spellEnd"/>
      <w:r>
        <w:t xml:space="preserve"> uniquement les </w:t>
      </w:r>
      <w:proofErr w:type="spellStart"/>
      <w:r>
        <w:t>stations</w:t>
      </w:r>
      <w:proofErr w:type="spellEnd"/>
      <w:r>
        <w:t xml:space="preserve"> de </w:t>
      </w:r>
      <w:proofErr w:type="spellStart"/>
      <w:r>
        <w:t>surveillance</w:t>
      </w:r>
      <w:proofErr w:type="spellEnd"/>
      <w:r>
        <w:t xml:space="preserve"> et </w:t>
      </w:r>
      <w:proofErr w:type="spellStart"/>
      <w:r>
        <w:t>non</w:t>
      </w:r>
      <w:proofErr w:type="spellEnd"/>
      <w:r>
        <w:t xml:space="preserve"> pas </w:t>
      </w:r>
      <w:proofErr w:type="spellStart"/>
      <w:r>
        <w:t>celles</w:t>
      </w:r>
      <w:proofErr w:type="spellEnd"/>
      <w:r>
        <w:t xml:space="preserve"> du </w:t>
      </w:r>
      <w:proofErr w:type="spellStart"/>
      <w:r>
        <w:t>monitoring</w:t>
      </w:r>
      <w:proofErr w:type="spellEnd"/>
      <w:r>
        <w:t xml:space="preserve"> </w:t>
      </w:r>
      <w:proofErr w:type="spellStart"/>
      <w:r>
        <w:t>opérationnel</w:t>
      </w:r>
      <w:proofErr w:type="spellEnd"/>
      <w:r w:rsidR="003D117A">
        <w:t>,</w:t>
      </w:r>
      <w:r>
        <w:t xml:space="preserve"> </w:t>
      </w:r>
      <w:proofErr w:type="spellStart"/>
      <w:r>
        <w:t>étant</w:t>
      </w:r>
      <w:proofErr w:type="spellEnd"/>
      <w:r>
        <w:t xml:space="preserve"> </w:t>
      </w:r>
      <w:proofErr w:type="spellStart"/>
      <w:r>
        <w:t>donnée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nous </w:t>
      </w:r>
      <w:proofErr w:type="spellStart"/>
      <w:r>
        <w:t>ne</w:t>
      </w:r>
      <w:proofErr w:type="spellEnd"/>
      <w:r>
        <w:t xml:space="preserve"> </w:t>
      </w:r>
      <w:proofErr w:type="spellStart"/>
      <w:r>
        <w:t>savons</w:t>
      </w:r>
      <w:proofErr w:type="spellEnd"/>
      <w:r>
        <w:t xml:space="preserve"> pas </w:t>
      </w:r>
      <w:proofErr w:type="spellStart"/>
      <w:r>
        <w:t>s’il</w:t>
      </w:r>
      <w:proofErr w:type="spellEnd"/>
      <w:r>
        <w:t xml:space="preserve"> </w:t>
      </w:r>
      <w:proofErr w:type="spellStart"/>
      <w:r>
        <w:t>faut</w:t>
      </w:r>
      <w:proofErr w:type="spellEnd"/>
      <w:r>
        <w:t xml:space="preserve"> </w:t>
      </w:r>
      <w:proofErr w:type="spellStart"/>
      <w:r>
        <w:t>également</w:t>
      </w:r>
      <w:proofErr w:type="spellEnd"/>
      <w:r>
        <w:t xml:space="preserve"> les </w:t>
      </w:r>
      <w:proofErr w:type="spellStart"/>
      <w:r>
        <w:t>indiquer</w:t>
      </w:r>
      <w:proofErr w:type="spellEnd"/>
      <w:r>
        <w:t xml:space="preserve"> </w:t>
      </w:r>
      <w:proofErr w:type="spellStart"/>
      <w:r>
        <w:t>ou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. </w:t>
      </w:r>
    </w:p>
    <w:p w:rsidR="00AF409A" w:rsidRDefault="00AF409A" w:rsidP="00AF409A">
      <w:proofErr w:type="spellStart"/>
      <w:r>
        <w:t>Dans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cas </w:t>
      </w:r>
      <w:proofErr w:type="spellStart"/>
      <w:r>
        <w:t>ou</w:t>
      </w:r>
      <w:proofErr w:type="spellEnd"/>
      <w:r>
        <w:t xml:space="preserve"> la CIPR a </w:t>
      </w:r>
      <w:proofErr w:type="spellStart"/>
      <w:r>
        <w:t>également</w:t>
      </w:r>
      <w:proofErr w:type="spellEnd"/>
      <w:r>
        <w:t xml:space="preserve"> </w:t>
      </w:r>
      <w:proofErr w:type="spellStart"/>
      <w:r>
        <w:t>besoin</w:t>
      </w:r>
      <w:proofErr w:type="spellEnd"/>
      <w:r>
        <w:t xml:space="preserve"> des </w:t>
      </w:r>
      <w:proofErr w:type="spellStart"/>
      <w:r>
        <w:t>stations</w:t>
      </w:r>
      <w:proofErr w:type="spellEnd"/>
      <w:r>
        <w:t xml:space="preserve"> </w:t>
      </w:r>
      <w:proofErr w:type="spellStart"/>
      <w:r>
        <w:t>opérationnelles</w:t>
      </w:r>
      <w:proofErr w:type="spellEnd"/>
      <w:r>
        <w:t xml:space="preserve">, </w:t>
      </w:r>
      <w:r w:rsidR="004C2F74">
        <w:t>nous allons</w:t>
      </w:r>
      <w:r>
        <w:t xml:space="preserve"> </w:t>
      </w:r>
      <w:proofErr w:type="spellStart"/>
      <w:r>
        <w:t>leur</w:t>
      </w:r>
      <w:r w:rsidR="004C2F74">
        <w:t>s</w:t>
      </w:r>
      <w:proofErr w:type="spellEnd"/>
      <w:r>
        <w:t xml:space="preserve"> </w:t>
      </w:r>
      <w:proofErr w:type="spellStart"/>
      <w:r>
        <w:t>transmettre</w:t>
      </w:r>
      <w:r w:rsidR="004C2F74">
        <w:t>s</w:t>
      </w:r>
      <w:proofErr w:type="spellEnd"/>
      <w:r>
        <w:t xml:space="preserve"> les </w:t>
      </w:r>
      <w:proofErr w:type="spellStart"/>
      <w:r>
        <w:t>info</w:t>
      </w:r>
      <w:r w:rsidR="004C2F74">
        <w:t>rmations</w:t>
      </w:r>
      <w:proofErr w:type="spellEnd"/>
      <w:r w:rsidR="004C2F74">
        <w:t xml:space="preserve"> </w:t>
      </w:r>
      <w:proofErr w:type="spellStart"/>
      <w:r w:rsidR="004C2F74">
        <w:t>dans</w:t>
      </w:r>
      <w:proofErr w:type="spellEnd"/>
      <w:r w:rsidR="004C2F74">
        <w:t xml:space="preserve"> </w:t>
      </w:r>
      <w:proofErr w:type="spellStart"/>
      <w:r w:rsidR="004C2F74">
        <w:t>une</w:t>
      </w:r>
      <w:proofErr w:type="spellEnd"/>
      <w:r w:rsidR="004C2F74">
        <w:t xml:space="preserve"> </w:t>
      </w:r>
      <w:proofErr w:type="spellStart"/>
      <w:r w:rsidR="004C2F74">
        <w:t>deuxième</w:t>
      </w:r>
      <w:proofErr w:type="spellEnd"/>
      <w:r>
        <w:t xml:space="preserve"> </w:t>
      </w:r>
      <w:proofErr w:type="spellStart"/>
      <w:r>
        <w:t>étape</w:t>
      </w:r>
      <w:proofErr w:type="spellEnd"/>
      <w:r>
        <w:t xml:space="preserve">. </w:t>
      </w:r>
    </w:p>
    <w:p w:rsidR="004C2F74" w:rsidRDefault="004C2F74" w:rsidP="00AF409A"/>
    <w:p w:rsidR="004C2F74" w:rsidRDefault="004C2F74" w:rsidP="00AF409A">
      <w:r>
        <w:t xml:space="preserve">Nous </w:t>
      </w:r>
      <w:proofErr w:type="spellStart"/>
      <w:r>
        <w:t>vous</w:t>
      </w:r>
      <w:proofErr w:type="spellEnd"/>
      <w:r>
        <w:t xml:space="preserve"> </w:t>
      </w:r>
      <w:proofErr w:type="spellStart"/>
      <w:r>
        <w:t>remerçions</w:t>
      </w:r>
      <w:proofErr w:type="spellEnd"/>
      <w:r>
        <w:t xml:space="preserve"> pour </w:t>
      </w:r>
      <w:proofErr w:type="spellStart"/>
      <w:r>
        <w:t>votre</w:t>
      </w:r>
      <w:proofErr w:type="spellEnd"/>
      <w:r>
        <w:t xml:space="preserve"> </w:t>
      </w:r>
      <w:proofErr w:type="spellStart"/>
      <w:r>
        <w:t>compréhension</w:t>
      </w:r>
      <w:proofErr w:type="spellEnd"/>
      <w:r>
        <w:t>.</w:t>
      </w:r>
    </w:p>
    <w:p w:rsidR="004C2F74" w:rsidRDefault="004C2F74" w:rsidP="00AF409A">
      <w:r>
        <w:t xml:space="preserve">Bien à </w:t>
      </w:r>
      <w:proofErr w:type="spellStart"/>
      <w:r>
        <w:t>vous</w:t>
      </w:r>
      <w:proofErr w:type="spellEnd"/>
      <w:r>
        <w:t>,</w:t>
      </w:r>
    </w:p>
    <w:p w:rsidR="004C2F74" w:rsidRDefault="004C2F74" w:rsidP="00AF409A">
      <w:r w:rsidRPr="004C2F74">
        <w:t>Anne-Marie Reckinger</w:t>
      </w:r>
      <w:r>
        <w:t xml:space="preserve"> et </w:t>
      </w:r>
      <w:proofErr w:type="spellStart"/>
      <w:r>
        <w:t>Loubna</w:t>
      </w:r>
      <w:proofErr w:type="spellEnd"/>
      <w:r>
        <w:t xml:space="preserve"> Barra</w:t>
      </w:r>
    </w:p>
    <w:p w:rsidR="00AF409A" w:rsidRDefault="00AF409A" w:rsidP="00AF409A"/>
    <w:p w:rsidR="00AF409A" w:rsidRPr="00AF409A" w:rsidRDefault="00AF409A">
      <w:pPr>
        <w:rPr>
          <w:lang w:val="en-US"/>
        </w:rPr>
      </w:pPr>
      <w:bookmarkStart w:id="0" w:name="_GoBack"/>
      <w:bookmarkEnd w:id="0"/>
    </w:p>
    <w:sectPr w:rsidR="00AF409A" w:rsidRPr="00AF40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21D"/>
    <w:rsid w:val="003D117A"/>
    <w:rsid w:val="004C2F74"/>
    <w:rsid w:val="009E40C0"/>
    <w:rsid w:val="00A9321D"/>
    <w:rsid w:val="00AF409A"/>
    <w:rsid w:val="00B0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b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4B3C3"/>
  <w15:chartTrackingRefBased/>
  <w15:docId w15:val="{5F2F78AD-3C1E-4973-BA25-54C684A56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b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1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CTIE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Louba Barra</dc:creator>
  <cp:keywords/>
  <dc:description/>
  <cp:lastModifiedBy>Louba Barra</cp:lastModifiedBy>
  <cp:revision>3</cp:revision>
  <dcterms:created xsi:type="dcterms:W3CDTF">2020-12-01T09:22:00Z</dcterms:created>
  <dcterms:modified xsi:type="dcterms:W3CDTF">2020-12-01T10:24:00Z</dcterms:modified>
</cp:coreProperties>
</file>